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F863" w14:textId="77777777" w:rsidR="00AF2D17" w:rsidRPr="009A4C38" w:rsidRDefault="00AF2D17" w:rsidP="00D07507">
      <w:pPr>
        <w:spacing w:before="100" w:beforeAutospacing="1" w:after="100" w:afterAutospacing="1" w:line="240" w:lineRule="atLeast"/>
        <w:jc w:val="center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b/>
          <w:sz w:val="24"/>
          <w:szCs w:val="24"/>
          <w:lang w:val="bg-BG"/>
        </w:rPr>
        <w:t xml:space="preserve">ДОКУМЕНТАЦИЯ ЗА УЧАСТИЕ </w:t>
      </w:r>
    </w:p>
    <w:p w14:paraId="52F3F864" w14:textId="77777777" w:rsidR="00AF2D17" w:rsidRPr="009A4C38" w:rsidRDefault="00122FE2" w:rsidP="00D07507">
      <w:pPr>
        <w:spacing w:before="100" w:beforeAutospacing="1" w:after="100" w:afterAutospacing="1" w:line="240" w:lineRule="atLeast"/>
        <w:jc w:val="center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b/>
          <w:sz w:val="24"/>
          <w:szCs w:val="24"/>
          <w:lang w:val="bg-BG"/>
        </w:rPr>
        <w:t xml:space="preserve">в </w:t>
      </w:r>
      <w:r w:rsidR="00AF2D17" w:rsidRPr="009A4C38">
        <w:rPr>
          <w:rFonts w:cstheme="minorHAnsi"/>
          <w:b/>
          <w:sz w:val="24"/>
          <w:szCs w:val="24"/>
          <w:lang w:val="bg-BG"/>
        </w:rPr>
        <w:t>процедура</w:t>
      </w:r>
      <w:r w:rsidR="0071013D" w:rsidRPr="009A4C38">
        <w:rPr>
          <w:rFonts w:cstheme="minorHAnsi"/>
          <w:b/>
          <w:sz w:val="24"/>
          <w:szCs w:val="24"/>
          <w:lang w:val="bg-BG"/>
        </w:rPr>
        <w:t xml:space="preserve"> за избор на </w:t>
      </w:r>
      <w:r w:rsidR="00AF2D17" w:rsidRPr="009A4C38">
        <w:rPr>
          <w:rFonts w:cstheme="minorHAnsi"/>
          <w:b/>
          <w:sz w:val="24"/>
          <w:szCs w:val="24"/>
          <w:lang w:val="bg-BG"/>
        </w:rPr>
        <w:t>изпълнител за:</w:t>
      </w:r>
    </w:p>
    <w:p w14:paraId="52F3F865" w14:textId="77777777" w:rsidR="00AF2D17" w:rsidRPr="009A4C38" w:rsidRDefault="00AF2D17" w:rsidP="00D07507">
      <w:pPr>
        <w:spacing w:before="100" w:beforeAutospacing="1" w:after="100" w:afterAutospacing="1" w:line="240" w:lineRule="atLeast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  <w:lang w:val="bg-BG"/>
        </w:rPr>
      </w:pPr>
      <w:r w:rsidRPr="009A4C38">
        <w:rPr>
          <w:rFonts w:cstheme="minorHAnsi"/>
          <w:b/>
          <w:sz w:val="24"/>
          <w:szCs w:val="24"/>
          <w:lang w:val="bg-BG"/>
        </w:rPr>
        <w:t xml:space="preserve">Изграждане на </w:t>
      </w:r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>ЦЕНТЪР ЗА РАБОТА С ДЕЦА</w:t>
      </w:r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bg-BG"/>
        </w:rPr>
        <w:t xml:space="preserve"> на Фондация „Карин дом” </w:t>
      </w:r>
    </w:p>
    <w:p w14:paraId="52F3F866" w14:textId="77777777" w:rsidR="00EF7B4F" w:rsidRPr="009A4C38" w:rsidRDefault="00AF2D17" w:rsidP="00D07507">
      <w:pPr>
        <w:spacing w:before="100" w:beforeAutospacing="1" w:after="100" w:afterAutospacing="1" w:line="240" w:lineRule="atLeast"/>
        <w:jc w:val="center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 xml:space="preserve">в </w:t>
      </w:r>
      <w:proofErr w:type="spellStart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>имот</w:t>
      </w:r>
      <w:proofErr w:type="spellEnd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 xml:space="preserve"> с идентификатор 10135.2556.383, </w:t>
      </w:r>
      <w:proofErr w:type="spellStart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>представляващ</w:t>
      </w:r>
      <w:proofErr w:type="spellEnd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 xml:space="preserve"> УПИ </w:t>
      </w:r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</w:rPr>
        <w:t>V</w:t>
      </w:r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 xml:space="preserve">-309, кв.996,5-ти </w:t>
      </w:r>
      <w:proofErr w:type="spellStart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>м.р</w:t>
      </w:r>
      <w:proofErr w:type="spellEnd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>. с а</w:t>
      </w:r>
      <w:proofErr w:type="spellStart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bg-BG"/>
        </w:rPr>
        <w:t>дминистративен</w:t>
      </w:r>
      <w:proofErr w:type="spellEnd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 xml:space="preserve"> адрес: гр. Варна, бул. „</w:t>
      </w:r>
      <w:proofErr w:type="spellStart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>Цар</w:t>
      </w:r>
      <w:proofErr w:type="spellEnd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>Освободител</w:t>
      </w:r>
      <w:proofErr w:type="spellEnd"/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>” №86 А</w:t>
      </w:r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bg-BG"/>
        </w:rPr>
        <w:t>.</w:t>
      </w:r>
    </w:p>
    <w:p w14:paraId="52F3F867" w14:textId="77777777" w:rsidR="00C30726" w:rsidRPr="009A4C38" w:rsidRDefault="00C30726" w:rsidP="00D07507">
      <w:pPr>
        <w:spacing w:before="100" w:beforeAutospacing="1" w:after="100" w:afterAutospacing="1" w:line="240" w:lineRule="atLeast"/>
        <w:jc w:val="center"/>
        <w:rPr>
          <w:rFonts w:cstheme="minorHAnsi"/>
          <w:b/>
          <w:sz w:val="24"/>
          <w:szCs w:val="24"/>
          <w:u w:val="single"/>
          <w:lang w:val="bg-BG"/>
        </w:rPr>
      </w:pPr>
    </w:p>
    <w:p w14:paraId="52F3F868" w14:textId="77777777" w:rsidR="00C30726" w:rsidRPr="009A4C38" w:rsidRDefault="00C30726" w:rsidP="00D07507">
      <w:pPr>
        <w:spacing w:before="100" w:beforeAutospacing="1" w:after="100" w:afterAutospacing="1" w:line="240" w:lineRule="atLeast"/>
        <w:ind w:firstLine="720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b/>
          <w:sz w:val="24"/>
          <w:szCs w:val="24"/>
          <w:lang w:val="bg-BG"/>
        </w:rPr>
        <w:t>ВЪЗЛОЖИТЕЛ:</w:t>
      </w:r>
    </w:p>
    <w:p w14:paraId="52F3F869" w14:textId="77777777" w:rsidR="00C30726" w:rsidRPr="009A4C38" w:rsidRDefault="00C30726" w:rsidP="00D07507">
      <w:pPr>
        <w:pStyle w:val="a4"/>
        <w:spacing w:before="100" w:beforeAutospacing="1" w:after="100" w:afterAutospacing="1" w:line="240" w:lineRule="atLeast"/>
        <w:rPr>
          <w:rFonts w:cstheme="minorHAnsi"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 xml:space="preserve">Фондация „Карин дом” </w:t>
      </w:r>
    </w:p>
    <w:p w14:paraId="52F3F86A" w14:textId="77777777" w:rsidR="00C30726" w:rsidRPr="009A4C38" w:rsidRDefault="00C30726" w:rsidP="00D07507">
      <w:pPr>
        <w:pStyle w:val="a4"/>
        <w:spacing w:before="100" w:beforeAutospacing="1" w:after="100" w:afterAutospacing="1" w:line="240" w:lineRule="atLeast"/>
        <w:rPr>
          <w:rFonts w:cstheme="minorHAnsi"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>ЕИК 813145053</w:t>
      </w:r>
    </w:p>
    <w:p w14:paraId="52F3F86B" w14:textId="77777777" w:rsidR="00C30726" w:rsidRPr="009A4C38" w:rsidRDefault="00C30726" w:rsidP="00D07507">
      <w:pPr>
        <w:pStyle w:val="a4"/>
        <w:spacing w:before="100" w:beforeAutospacing="1" w:after="100" w:afterAutospacing="1" w:line="240" w:lineRule="atLeast"/>
        <w:rPr>
          <w:rFonts w:cstheme="minorHAnsi"/>
          <w:sz w:val="24"/>
          <w:szCs w:val="24"/>
          <w:lang w:val="bg-BG"/>
        </w:rPr>
      </w:pPr>
      <w:proofErr w:type="spellStart"/>
      <w:r w:rsidRPr="009A4C38">
        <w:rPr>
          <w:rFonts w:cstheme="minorHAnsi"/>
          <w:sz w:val="24"/>
          <w:szCs w:val="24"/>
          <w:lang w:val="bg-BG"/>
        </w:rPr>
        <w:t>Адресза</w:t>
      </w:r>
      <w:proofErr w:type="spellEnd"/>
      <w:r w:rsidRPr="009A4C38">
        <w:rPr>
          <w:rFonts w:cstheme="minorHAnsi"/>
          <w:sz w:val="24"/>
          <w:szCs w:val="24"/>
          <w:lang w:val="bg-BG"/>
        </w:rPr>
        <w:t xml:space="preserve"> кореспонденция: </w:t>
      </w:r>
      <w:r w:rsidR="007A2137" w:rsidRPr="009A4C38">
        <w:rPr>
          <w:rFonts w:cstheme="minorHAnsi"/>
          <w:sz w:val="24"/>
          <w:szCs w:val="24"/>
        </w:rPr>
        <w:t>competition</w:t>
      </w:r>
      <w:r w:rsidRPr="009A4C38">
        <w:rPr>
          <w:rFonts w:cstheme="minorHAnsi"/>
          <w:sz w:val="24"/>
          <w:szCs w:val="24"/>
          <w:lang w:val="ru-RU"/>
        </w:rPr>
        <w:t>@</w:t>
      </w:r>
      <w:proofErr w:type="spellStart"/>
      <w:r w:rsidRPr="009A4C38">
        <w:rPr>
          <w:rFonts w:cstheme="minorHAnsi"/>
          <w:sz w:val="24"/>
          <w:szCs w:val="24"/>
        </w:rPr>
        <w:t>karindom</w:t>
      </w:r>
      <w:proofErr w:type="spellEnd"/>
      <w:r w:rsidRPr="009A4C38">
        <w:rPr>
          <w:rFonts w:cstheme="minorHAnsi"/>
          <w:sz w:val="24"/>
          <w:szCs w:val="24"/>
          <w:lang w:val="ru-RU"/>
        </w:rPr>
        <w:t>.</w:t>
      </w:r>
      <w:r w:rsidRPr="009A4C38">
        <w:rPr>
          <w:rFonts w:cstheme="minorHAnsi"/>
          <w:sz w:val="24"/>
          <w:szCs w:val="24"/>
        </w:rPr>
        <w:t>org</w:t>
      </w:r>
    </w:p>
    <w:p w14:paraId="52F3F86C" w14:textId="77777777" w:rsidR="00C30726" w:rsidRPr="009A4C38" w:rsidRDefault="00C30726" w:rsidP="00D07507">
      <w:pPr>
        <w:pStyle w:val="a4"/>
        <w:spacing w:before="100" w:beforeAutospacing="1" w:after="100" w:afterAutospacing="1" w:line="240" w:lineRule="atLeast"/>
        <w:rPr>
          <w:rFonts w:cstheme="minorHAnsi"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 xml:space="preserve">Интернет-адреси: </w:t>
      </w:r>
      <w:hyperlink r:id="rId7" w:history="1">
        <w:r w:rsidRPr="009A4C38">
          <w:rPr>
            <w:rStyle w:val="a5"/>
            <w:rFonts w:cstheme="minorHAnsi"/>
            <w:sz w:val="24"/>
            <w:szCs w:val="24"/>
          </w:rPr>
          <w:t>www</w:t>
        </w:r>
        <w:r w:rsidRPr="009A4C38">
          <w:rPr>
            <w:rStyle w:val="a5"/>
            <w:rFonts w:cstheme="minorHAnsi"/>
            <w:sz w:val="24"/>
            <w:szCs w:val="24"/>
            <w:lang w:val="ru-RU"/>
          </w:rPr>
          <w:t>.</w:t>
        </w:r>
        <w:r w:rsidRPr="009A4C38">
          <w:rPr>
            <w:rStyle w:val="a5"/>
            <w:rFonts w:cstheme="minorHAnsi"/>
            <w:sz w:val="24"/>
            <w:szCs w:val="24"/>
          </w:rPr>
          <w:t>karindom</w:t>
        </w:r>
        <w:r w:rsidRPr="009A4C38">
          <w:rPr>
            <w:rStyle w:val="a5"/>
            <w:rFonts w:cstheme="minorHAnsi"/>
            <w:sz w:val="24"/>
            <w:szCs w:val="24"/>
            <w:lang w:val="ru-RU"/>
          </w:rPr>
          <w:t>.</w:t>
        </w:r>
        <w:r w:rsidRPr="009A4C38">
          <w:rPr>
            <w:rStyle w:val="a5"/>
            <w:rFonts w:cstheme="minorHAnsi"/>
            <w:sz w:val="24"/>
            <w:szCs w:val="24"/>
          </w:rPr>
          <w:t>org</w:t>
        </w:r>
      </w:hyperlink>
      <w:r w:rsidRPr="009A4C38">
        <w:rPr>
          <w:rFonts w:cstheme="minorHAnsi"/>
          <w:sz w:val="24"/>
          <w:szCs w:val="24"/>
          <w:lang w:val="ru-RU"/>
        </w:rPr>
        <w:t xml:space="preserve"> , </w:t>
      </w:r>
      <w:hyperlink r:id="rId8" w:history="1">
        <w:r w:rsidRPr="009A4C38">
          <w:rPr>
            <w:rStyle w:val="a5"/>
            <w:rFonts w:cstheme="minorHAnsi"/>
            <w:sz w:val="24"/>
            <w:szCs w:val="24"/>
          </w:rPr>
          <w:t>https</w:t>
        </w:r>
        <w:r w:rsidRPr="009A4C38">
          <w:rPr>
            <w:rStyle w:val="a5"/>
            <w:rFonts w:cstheme="minorHAnsi"/>
            <w:sz w:val="24"/>
            <w:szCs w:val="24"/>
            <w:lang w:val="ru-RU"/>
          </w:rPr>
          <w:t>://</w:t>
        </w:r>
        <w:r w:rsidRPr="009A4C38">
          <w:rPr>
            <w:rStyle w:val="a5"/>
            <w:rFonts w:cstheme="minorHAnsi"/>
            <w:sz w:val="24"/>
            <w:szCs w:val="24"/>
          </w:rPr>
          <w:t>competition</w:t>
        </w:r>
        <w:r w:rsidRPr="009A4C38">
          <w:rPr>
            <w:rStyle w:val="a5"/>
            <w:rFonts w:cstheme="minorHAnsi"/>
            <w:sz w:val="24"/>
            <w:szCs w:val="24"/>
            <w:lang w:val="ru-RU"/>
          </w:rPr>
          <w:t>.</w:t>
        </w:r>
        <w:r w:rsidRPr="009A4C38">
          <w:rPr>
            <w:rStyle w:val="a5"/>
            <w:rFonts w:cstheme="minorHAnsi"/>
            <w:sz w:val="24"/>
            <w:szCs w:val="24"/>
          </w:rPr>
          <w:t>karindom</w:t>
        </w:r>
        <w:r w:rsidRPr="009A4C38">
          <w:rPr>
            <w:rStyle w:val="a5"/>
            <w:rFonts w:cstheme="minorHAnsi"/>
            <w:sz w:val="24"/>
            <w:szCs w:val="24"/>
            <w:lang w:val="ru-RU"/>
          </w:rPr>
          <w:t>.</w:t>
        </w:r>
        <w:r w:rsidRPr="009A4C38">
          <w:rPr>
            <w:rStyle w:val="a5"/>
            <w:rFonts w:cstheme="minorHAnsi"/>
            <w:sz w:val="24"/>
            <w:szCs w:val="24"/>
          </w:rPr>
          <w:t>org</w:t>
        </w:r>
        <w:r w:rsidRPr="009A4C38">
          <w:rPr>
            <w:rStyle w:val="a5"/>
            <w:rFonts w:cstheme="minorHAnsi"/>
            <w:sz w:val="24"/>
            <w:szCs w:val="24"/>
            <w:lang w:val="ru-RU"/>
          </w:rPr>
          <w:t>/</w:t>
        </w:r>
      </w:hyperlink>
    </w:p>
    <w:p w14:paraId="1186F7FE" w14:textId="77777777" w:rsidR="002665CE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52F3F86D" w14:textId="28809EF3" w:rsidR="00FD0878" w:rsidRPr="002665CE" w:rsidRDefault="002665CE" w:rsidP="00083FAC">
      <w:pPr>
        <w:spacing w:before="100" w:beforeAutospacing="1" w:after="100" w:afterAutospacing="1" w:line="240" w:lineRule="atLeast"/>
        <w:jc w:val="both"/>
        <w:rPr>
          <w:rFonts w:asciiTheme="majorHAnsi" w:hAnsiTheme="majorHAnsi" w:cstheme="minorHAnsi"/>
          <w:i/>
          <w:iCs/>
          <w:sz w:val="24"/>
          <w:szCs w:val="24"/>
          <w:lang w:val="ru-RU"/>
        </w:rPr>
      </w:pPr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В сайта на Карин дом в текста на </w:t>
      </w:r>
      <w:proofErr w:type="spellStart"/>
      <w:r w:rsidR="00B57A3F">
        <w:rPr>
          <w:rFonts w:asciiTheme="majorHAnsi" w:hAnsiTheme="majorHAnsi" w:cstheme="minorHAnsi"/>
          <w:i/>
          <w:iCs/>
          <w:sz w:val="24"/>
          <w:szCs w:val="24"/>
          <w:lang w:val="ru-RU"/>
        </w:rPr>
        <w:t>новината</w:t>
      </w:r>
      <w:proofErr w:type="spellEnd"/>
      <w:r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тук: </w:t>
      </w:r>
      <w:hyperlink r:id="rId9" w:history="1">
        <w:r w:rsidR="00DB6D34" w:rsidRPr="008335AE">
          <w:rPr>
            <w:rStyle w:val="a5"/>
            <w:rFonts w:asciiTheme="majorHAnsi" w:hAnsiTheme="majorHAnsi" w:cstheme="minorHAnsi"/>
            <w:i/>
            <w:iCs/>
            <w:sz w:val="24"/>
            <w:szCs w:val="24"/>
            <w:lang w:val="ru-RU"/>
          </w:rPr>
          <w:t>https://karindom.org/construction-new-karindom-building-2020/</w:t>
        </w:r>
      </w:hyperlink>
      <w:r w:rsidR="00DB6D34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="00DB6D34">
        <w:rPr>
          <w:rFonts w:asciiTheme="majorHAnsi" w:hAnsiTheme="majorHAnsi" w:cstheme="minorHAnsi"/>
          <w:i/>
          <w:iCs/>
          <w:sz w:val="24"/>
          <w:szCs w:val="24"/>
          <w:lang w:val="ru-RU"/>
        </w:rPr>
        <w:t>ще</w:t>
      </w:r>
      <w:proofErr w:type="spellEnd"/>
      <w:r w:rsidR="00B57A3F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публикуваме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всички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постъпили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към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нас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въпроси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и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техните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отговори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относно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процедурата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за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избор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на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строителна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компания.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Целта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ни е да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получавате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бързо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отговори на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въпросите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,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които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ви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интересуват</w:t>
      </w:r>
      <w:proofErr w:type="spellEnd"/>
      <w:r w:rsidRPr="002665CE">
        <w:rPr>
          <w:rFonts w:asciiTheme="majorHAnsi" w:hAnsiTheme="majorHAnsi" w:cstheme="minorHAnsi"/>
          <w:i/>
          <w:iCs/>
          <w:sz w:val="24"/>
          <w:szCs w:val="24"/>
          <w:lang w:val="ru-RU"/>
        </w:rPr>
        <w:t>.</w:t>
      </w:r>
      <w:r w:rsidR="00083FAC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Молим да </w:t>
      </w:r>
      <w:proofErr w:type="spellStart"/>
      <w:r w:rsidR="00083FAC">
        <w:rPr>
          <w:rFonts w:asciiTheme="majorHAnsi" w:hAnsiTheme="majorHAnsi" w:cstheme="minorHAnsi"/>
          <w:i/>
          <w:iCs/>
          <w:sz w:val="24"/>
          <w:szCs w:val="24"/>
          <w:lang w:val="ru-RU"/>
        </w:rPr>
        <w:t>задавате</w:t>
      </w:r>
      <w:proofErr w:type="spellEnd"/>
      <w:r w:rsidR="00083FAC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="00083FAC">
        <w:rPr>
          <w:rFonts w:asciiTheme="majorHAnsi" w:hAnsiTheme="majorHAnsi" w:cstheme="minorHAnsi"/>
          <w:i/>
          <w:iCs/>
          <w:sz w:val="24"/>
          <w:szCs w:val="24"/>
          <w:lang w:val="ru-RU"/>
        </w:rPr>
        <w:t>всички</w:t>
      </w:r>
      <w:proofErr w:type="spellEnd"/>
      <w:r w:rsidR="00083FAC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ваши </w:t>
      </w:r>
      <w:proofErr w:type="spellStart"/>
      <w:r w:rsidR="00083FAC">
        <w:rPr>
          <w:rFonts w:asciiTheme="majorHAnsi" w:hAnsiTheme="majorHAnsi" w:cstheme="minorHAnsi"/>
          <w:i/>
          <w:iCs/>
          <w:sz w:val="24"/>
          <w:szCs w:val="24"/>
          <w:lang w:val="ru-RU"/>
        </w:rPr>
        <w:t>въпроси</w:t>
      </w:r>
      <w:proofErr w:type="spellEnd"/>
      <w:r w:rsidR="00083FAC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на</w:t>
      </w:r>
      <w:r w:rsidR="00083FAC" w:rsidRPr="00083FAC"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="00083FAC" w:rsidRPr="00083FAC">
        <w:rPr>
          <w:rFonts w:asciiTheme="majorHAnsi" w:hAnsiTheme="majorHAnsi" w:cstheme="minorHAnsi"/>
          <w:i/>
          <w:iCs/>
          <w:sz w:val="24"/>
          <w:szCs w:val="24"/>
          <w:lang w:val="ru-RU"/>
        </w:rPr>
        <w:t>email</w:t>
      </w:r>
      <w:proofErr w:type="spellEnd"/>
      <w:r w:rsidR="00083FAC" w:rsidRPr="00083FAC">
        <w:rPr>
          <w:rFonts w:asciiTheme="majorHAnsi" w:hAnsiTheme="majorHAnsi" w:cstheme="minorHAnsi"/>
          <w:i/>
          <w:iCs/>
          <w:sz w:val="24"/>
          <w:szCs w:val="24"/>
          <w:lang w:val="ru-RU"/>
        </w:rPr>
        <w:t>: competition@karindom.org</w:t>
      </w:r>
      <w:r w:rsidR="00DB6D34">
        <w:rPr>
          <w:rFonts w:asciiTheme="majorHAnsi" w:hAnsiTheme="majorHAnsi" w:cstheme="minorHAnsi"/>
          <w:i/>
          <w:iCs/>
          <w:sz w:val="24"/>
          <w:szCs w:val="24"/>
          <w:lang w:val="ru-RU"/>
        </w:rPr>
        <w:t>.</w:t>
      </w:r>
    </w:p>
    <w:p w14:paraId="3E61DE5F" w14:textId="4B9CB77B" w:rsidR="002665CE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5637C2C6" w14:textId="3437FEA5" w:rsidR="002665CE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6330DC2D" w14:textId="647B9B30" w:rsidR="002665CE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74FD6F67" w14:textId="39A7C2FF" w:rsidR="002665CE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73F07EC9" w14:textId="6C3CD02A" w:rsidR="002665CE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740AD1DE" w14:textId="5E22202B" w:rsidR="002665CE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5E38E876" w14:textId="483AE4B6" w:rsidR="002665CE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1664FEE6" w14:textId="3B937CCB" w:rsidR="002665CE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24275D47" w14:textId="153224FE" w:rsidR="002665CE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3FC1E097" w14:textId="0BD1E32A" w:rsidR="002665CE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0E0481BA" w14:textId="77777777" w:rsidR="002665CE" w:rsidRPr="009A4C38" w:rsidRDefault="002665C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</w:p>
    <w:p w14:paraId="52F3F86E" w14:textId="77777777" w:rsidR="00FD0878" w:rsidRPr="009A4C38" w:rsidRDefault="00FD0878" w:rsidP="00D07507">
      <w:pPr>
        <w:spacing w:before="100" w:beforeAutospacing="1" w:after="100" w:afterAutospacing="1" w:line="240" w:lineRule="atLeast"/>
        <w:jc w:val="center"/>
        <w:rPr>
          <w:rFonts w:cstheme="minorHAnsi"/>
          <w:b/>
          <w:bCs/>
          <w:sz w:val="24"/>
          <w:szCs w:val="24"/>
        </w:rPr>
      </w:pPr>
      <w:r w:rsidRPr="009A4C38">
        <w:rPr>
          <w:rFonts w:cstheme="minorHAnsi"/>
          <w:b/>
          <w:bCs/>
          <w:sz w:val="24"/>
          <w:szCs w:val="24"/>
        </w:rPr>
        <w:t>СЪДЪРЖАНИЕ:</w:t>
      </w:r>
    </w:p>
    <w:p w14:paraId="52F3F86F" w14:textId="77777777" w:rsidR="00FD0878" w:rsidRPr="009A4C38" w:rsidRDefault="00FD0878" w:rsidP="00D07507">
      <w:pPr>
        <w:pStyle w:val="210"/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sz w:val="24"/>
          <w:szCs w:val="24"/>
        </w:rPr>
      </w:pPr>
    </w:p>
    <w:p w14:paraId="52F3F870" w14:textId="77777777" w:rsidR="00FD0878" w:rsidRPr="009A4C38" w:rsidRDefault="00FD0878" w:rsidP="00D07507">
      <w:pPr>
        <w:pStyle w:val="210"/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b w:val="0"/>
          <w:sz w:val="24"/>
          <w:szCs w:val="24"/>
          <w:lang w:val="bg-BG"/>
        </w:rPr>
      </w:pPr>
      <w:r w:rsidRPr="009A4C38">
        <w:rPr>
          <w:rFonts w:asciiTheme="minorHAnsi" w:hAnsiTheme="minorHAnsi" w:cstheme="minorHAnsi"/>
          <w:b w:val="0"/>
          <w:sz w:val="24"/>
          <w:szCs w:val="24"/>
        </w:rPr>
        <w:t>I</w:t>
      </w:r>
      <w:r w:rsidR="00E418D0"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 xml:space="preserve">. </w:t>
      </w:r>
      <w:proofErr w:type="spellStart"/>
      <w:r w:rsidRPr="009A4C38">
        <w:rPr>
          <w:rFonts w:asciiTheme="minorHAnsi" w:hAnsiTheme="minorHAnsi" w:cstheme="minorHAnsi"/>
          <w:b w:val="0"/>
          <w:sz w:val="24"/>
          <w:szCs w:val="24"/>
        </w:rPr>
        <w:t>Предмет</w:t>
      </w:r>
      <w:proofErr w:type="spellEnd"/>
      <w:r w:rsidR="00595599" w:rsidRPr="009A4C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9A4C38">
        <w:rPr>
          <w:rFonts w:asciiTheme="minorHAnsi" w:hAnsiTheme="minorHAnsi" w:cstheme="minorHAnsi"/>
          <w:b w:val="0"/>
          <w:sz w:val="24"/>
          <w:szCs w:val="24"/>
        </w:rPr>
        <w:t>на</w:t>
      </w:r>
      <w:proofErr w:type="spellEnd"/>
      <w:r w:rsidR="00595599" w:rsidRPr="009A4C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>процедурата</w:t>
      </w:r>
    </w:p>
    <w:p w14:paraId="52F3F871" w14:textId="77777777" w:rsidR="00FD0878" w:rsidRPr="009A4C38" w:rsidRDefault="00FD0878" w:rsidP="00D07507">
      <w:pPr>
        <w:pStyle w:val="210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b w:val="0"/>
          <w:sz w:val="24"/>
          <w:szCs w:val="24"/>
          <w:lang w:val="bg-BG"/>
        </w:rPr>
      </w:pPr>
      <w:r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>Информация за Фондация „Карин дом”</w:t>
      </w:r>
    </w:p>
    <w:p w14:paraId="52F3F872" w14:textId="77777777" w:rsidR="00FD0878" w:rsidRPr="009A4C38" w:rsidRDefault="00FD0878" w:rsidP="00D07507">
      <w:pPr>
        <w:pStyle w:val="210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b w:val="0"/>
          <w:sz w:val="24"/>
          <w:szCs w:val="24"/>
          <w:lang w:val="bg-BG"/>
        </w:rPr>
      </w:pPr>
      <w:r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 xml:space="preserve">Архитекти – Биляна Асенова и Саша </w:t>
      </w:r>
      <w:proofErr w:type="spellStart"/>
      <w:r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>Чабати</w:t>
      </w:r>
      <w:proofErr w:type="spellEnd"/>
      <w:r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 xml:space="preserve"> от УНАС Студио</w:t>
      </w:r>
    </w:p>
    <w:p w14:paraId="52F3F873" w14:textId="77777777" w:rsidR="00FD0878" w:rsidRPr="009A4C38" w:rsidRDefault="00FD0878" w:rsidP="00D07507">
      <w:pPr>
        <w:pStyle w:val="210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b w:val="0"/>
          <w:sz w:val="24"/>
          <w:szCs w:val="24"/>
          <w:lang w:val="bg-BG"/>
        </w:rPr>
      </w:pPr>
      <w:r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>Процедура за избор на изпълнител</w:t>
      </w:r>
    </w:p>
    <w:p w14:paraId="52F3F874" w14:textId="77777777" w:rsidR="00FD0878" w:rsidRPr="009A4C38" w:rsidRDefault="006631AB" w:rsidP="00D07507">
      <w:pPr>
        <w:pStyle w:val="210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b w:val="0"/>
          <w:sz w:val="24"/>
          <w:szCs w:val="24"/>
          <w:lang w:val="bg-BG"/>
        </w:rPr>
      </w:pPr>
      <w:r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>Обхват на предмета на процедурата</w:t>
      </w:r>
    </w:p>
    <w:p w14:paraId="52F3F875" w14:textId="77777777" w:rsidR="006631AB" w:rsidRPr="009A4C38" w:rsidRDefault="006631AB" w:rsidP="00D07507">
      <w:pPr>
        <w:pStyle w:val="210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b w:val="0"/>
          <w:sz w:val="24"/>
          <w:szCs w:val="24"/>
          <w:lang w:val="bg-BG"/>
        </w:rPr>
      </w:pPr>
      <w:r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>Информация за финансирането</w:t>
      </w:r>
    </w:p>
    <w:p w14:paraId="52F3F876" w14:textId="77777777" w:rsidR="006631AB" w:rsidRPr="009A4C38" w:rsidRDefault="006631AB" w:rsidP="00D07507">
      <w:pPr>
        <w:pStyle w:val="210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b w:val="0"/>
          <w:sz w:val="24"/>
          <w:szCs w:val="24"/>
          <w:lang w:val="bg-BG"/>
        </w:rPr>
      </w:pPr>
      <w:r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>Срокове</w:t>
      </w:r>
    </w:p>
    <w:p w14:paraId="52F3F877" w14:textId="77777777" w:rsidR="00FD0878" w:rsidRPr="009A4C38" w:rsidRDefault="00E418D0" w:rsidP="00D07507">
      <w:pPr>
        <w:pStyle w:val="210"/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9A4C38">
        <w:rPr>
          <w:rFonts w:asciiTheme="minorHAnsi" w:hAnsiTheme="minorHAnsi" w:cstheme="minorHAnsi"/>
          <w:sz w:val="24"/>
          <w:szCs w:val="24"/>
        </w:rPr>
        <w:t>I</w:t>
      </w:r>
      <w:r w:rsidR="00FD0878" w:rsidRPr="009A4C38">
        <w:rPr>
          <w:rFonts w:asciiTheme="minorHAnsi" w:hAnsiTheme="minorHAnsi" w:cstheme="minorHAnsi"/>
          <w:sz w:val="24"/>
          <w:szCs w:val="24"/>
        </w:rPr>
        <w:t>I</w:t>
      </w:r>
      <w:r w:rsidRPr="009A4C38">
        <w:rPr>
          <w:rFonts w:asciiTheme="minorHAnsi" w:hAnsiTheme="minorHAnsi" w:cstheme="minorHAnsi"/>
          <w:sz w:val="24"/>
          <w:szCs w:val="24"/>
          <w:lang w:val="bg-BG"/>
        </w:rPr>
        <w:t xml:space="preserve">. </w:t>
      </w:r>
      <w:r w:rsidR="00FD0878"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Документация за участие и </w:t>
      </w:r>
      <w:proofErr w:type="spellStart"/>
      <w:r w:rsidR="00FD0878" w:rsidRPr="009A4C38">
        <w:rPr>
          <w:rFonts w:asciiTheme="minorHAnsi" w:hAnsiTheme="minorHAnsi" w:cstheme="minorHAnsi"/>
          <w:sz w:val="24"/>
          <w:szCs w:val="24"/>
          <w:lang w:val="ru-RU"/>
        </w:rPr>
        <w:t>подаване</w:t>
      </w:r>
      <w:proofErr w:type="spellEnd"/>
      <w:r w:rsidR="00FD0878"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на </w:t>
      </w:r>
      <w:proofErr w:type="spellStart"/>
      <w:r w:rsidR="00FD0878" w:rsidRPr="009A4C38">
        <w:rPr>
          <w:rFonts w:asciiTheme="minorHAnsi" w:hAnsiTheme="minorHAnsi" w:cstheme="minorHAnsi"/>
          <w:sz w:val="24"/>
          <w:szCs w:val="24"/>
          <w:lang w:val="ru-RU"/>
        </w:rPr>
        <w:t>офертите</w:t>
      </w:r>
      <w:proofErr w:type="spellEnd"/>
    </w:p>
    <w:p w14:paraId="52F3F878" w14:textId="77777777" w:rsidR="00FD0878" w:rsidRPr="009A4C38" w:rsidRDefault="00FD0878" w:rsidP="00D07507">
      <w:pPr>
        <w:pStyle w:val="210"/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9A4C38">
        <w:rPr>
          <w:rFonts w:asciiTheme="minorHAnsi" w:hAnsiTheme="minorHAnsi" w:cstheme="minorHAnsi"/>
          <w:sz w:val="24"/>
          <w:szCs w:val="24"/>
        </w:rPr>
        <w:t>III</w:t>
      </w:r>
      <w:r w:rsidR="00E418D0" w:rsidRPr="009A4C38">
        <w:rPr>
          <w:rFonts w:asciiTheme="minorHAnsi" w:hAnsiTheme="minorHAnsi" w:cstheme="minorHAnsi"/>
          <w:sz w:val="24"/>
          <w:szCs w:val="24"/>
          <w:lang w:val="bg-BG"/>
        </w:rPr>
        <w:t>.</w:t>
      </w:r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Комуникация</w:t>
      </w:r>
      <w:proofErr w:type="spellEnd"/>
    </w:p>
    <w:p w14:paraId="52F3F879" w14:textId="77777777" w:rsidR="00FD0878" w:rsidRPr="009A4C38" w:rsidRDefault="00FD0878" w:rsidP="00D07507">
      <w:pPr>
        <w:pStyle w:val="210"/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sz w:val="24"/>
          <w:szCs w:val="24"/>
          <w:lang w:val="bg-BG"/>
        </w:rPr>
      </w:pPr>
      <w:r w:rsidRPr="009A4C38">
        <w:rPr>
          <w:rFonts w:asciiTheme="minorHAnsi" w:hAnsiTheme="minorHAnsi" w:cstheme="minorHAnsi"/>
          <w:sz w:val="24"/>
          <w:szCs w:val="24"/>
        </w:rPr>
        <w:t>IV</w:t>
      </w:r>
      <w:r w:rsidR="004D3556" w:rsidRPr="009A4C38">
        <w:rPr>
          <w:rFonts w:asciiTheme="minorHAnsi" w:hAnsiTheme="minorHAnsi" w:cstheme="minorHAnsi"/>
          <w:sz w:val="24"/>
          <w:szCs w:val="24"/>
          <w:lang w:val="bg-BG"/>
        </w:rPr>
        <w:t>.</w:t>
      </w:r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Изисквания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към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участниците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откритата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процедура</w:t>
      </w:r>
    </w:p>
    <w:p w14:paraId="52F3F87A" w14:textId="77777777" w:rsidR="00905230" w:rsidRPr="009A4C38" w:rsidRDefault="00FD0878" w:rsidP="00D07507">
      <w:pPr>
        <w:pStyle w:val="210"/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sz w:val="24"/>
          <w:szCs w:val="24"/>
          <w:lang w:val="bg-BG"/>
        </w:rPr>
      </w:pPr>
      <w:r w:rsidRPr="009A4C38">
        <w:rPr>
          <w:rFonts w:asciiTheme="minorHAnsi" w:hAnsiTheme="minorHAnsi" w:cstheme="minorHAnsi"/>
          <w:sz w:val="24"/>
          <w:szCs w:val="24"/>
        </w:rPr>
        <w:t>V</w:t>
      </w:r>
      <w:r w:rsidR="00905230"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905230" w:rsidRPr="009A4C38">
        <w:rPr>
          <w:rFonts w:asciiTheme="minorHAnsi" w:hAnsiTheme="minorHAnsi" w:cstheme="minorHAnsi"/>
          <w:sz w:val="24"/>
          <w:szCs w:val="24"/>
          <w:lang w:val="bg-BG"/>
        </w:rPr>
        <w:t>Критерии за оценка и методика за оценяване</w:t>
      </w:r>
    </w:p>
    <w:p w14:paraId="52F3F87B" w14:textId="77777777" w:rsidR="00FD0878" w:rsidRPr="009A4C38" w:rsidRDefault="00FD0878" w:rsidP="00D07507">
      <w:pPr>
        <w:pStyle w:val="210"/>
        <w:shd w:val="clear" w:color="auto" w:fill="auto"/>
        <w:spacing w:before="100" w:beforeAutospacing="1" w:after="100" w:afterAutospacing="1" w:line="240" w:lineRule="atLeast"/>
        <w:jc w:val="left"/>
        <w:rPr>
          <w:rStyle w:val="ac"/>
          <w:rFonts w:asciiTheme="minorHAnsi" w:hAnsiTheme="minorHAnsi" w:cstheme="minorHAnsi"/>
          <w:b/>
          <w:bCs/>
          <w:sz w:val="24"/>
          <w:szCs w:val="24"/>
        </w:rPr>
      </w:pPr>
      <w:r w:rsidRPr="009A4C38">
        <w:rPr>
          <w:rStyle w:val="ac"/>
          <w:rFonts w:asciiTheme="minorHAnsi" w:hAnsiTheme="minorHAnsi" w:cstheme="minorHAnsi"/>
          <w:b/>
          <w:sz w:val="24"/>
          <w:szCs w:val="24"/>
        </w:rPr>
        <w:t>VI</w:t>
      </w:r>
      <w:r w:rsidR="00871801" w:rsidRPr="009A4C38">
        <w:rPr>
          <w:rStyle w:val="ac"/>
          <w:rFonts w:asciiTheme="minorHAnsi" w:hAnsiTheme="minorHAnsi" w:cstheme="minorHAnsi"/>
          <w:b/>
          <w:sz w:val="24"/>
          <w:szCs w:val="24"/>
        </w:rPr>
        <w:t>.</w:t>
      </w:r>
      <w:r w:rsidRPr="009A4C38">
        <w:rPr>
          <w:rStyle w:val="ac"/>
          <w:rFonts w:asciiTheme="minorHAnsi" w:hAnsiTheme="minorHAnsi" w:cstheme="minorHAnsi"/>
          <w:b/>
          <w:sz w:val="24"/>
          <w:szCs w:val="24"/>
        </w:rPr>
        <w:t xml:space="preserve"> Правила и ред за провеждане на откритата процедура</w:t>
      </w:r>
    </w:p>
    <w:p w14:paraId="52F3F87C" w14:textId="77777777" w:rsidR="003822FB" w:rsidRDefault="00871801" w:rsidP="00D07507">
      <w:pPr>
        <w:pStyle w:val="210"/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9A4C38">
        <w:rPr>
          <w:rFonts w:asciiTheme="minorHAnsi" w:hAnsiTheme="minorHAnsi" w:cstheme="minorHAnsi"/>
          <w:sz w:val="24"/>
          <w:szCs w:val="24"/>
        </w:rPr>
        <w:t>VII.Приложени</w:t>
      </w:r>
      <w:proofErr w:type="spellEnd"/>
      <w:r w:rsidR="003822FB">
        <w:rPr>
          <w:rFonts w:asciiTheme="minorHAnsi" w:hAnsiTheme="minorHAnsi" w:cstheme="minorHAnsi"/>
          <w:sz w:val="24"/>
          <w:szCs w:val="24"/>
          <w:lang w:val="bg-BG"/>
        </w:rPr>
        <w:t xml:space="preserve">я </w:t>
      </w:r>
    </w:p>
    <w:p w14:paraId="52F3F87D" w14:textId="77777777" w:rsidR="00FD0878" w:rsidRPr="009A4C38" w:rsidRDefault="003822FB" w:rsidP="00D07507">
      <w:pPr>
        <w:pStyle w:val="210"/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VIII. </w:t>
      </w:r>
      <w:r>
        <w:rPr>
          <w:rFonts w:asciiTheme="minorHAnsi" w:hAnsiTheme="minorHAnsi" w:cstheme="minorHAnsi"/>
          <w:sz w:val="24"/>
          <w:szCs w:val="24"/>
          <w:lang w:val="bg-BG"/>
        </w:rPr>
        <w:t>О</w:t>
      </w:r>
      <w:proofErr w:type="spellStart"/>
      <w:r w:rsidR="00FD0878" w:rsidRPr="009A4C38">
        <w:rPr>
          <w:rFonts w:asciiTheme="minorHAnsi" w:hAnsiTheme="minorHAnsi" w:cstheme="minorHAnsi"/>
          <w:sz w:val="24"/>
          <w:szCs w:val="24"/>
        </w:rPr>
        <w:t>бразци</w:t>
      </w:r>
      <w:proofErr w:type="spellEnd"/>
    </w:p>
    <w:p w14:paraId="52F3F87E" w14:textId="77777777" w:rsidR="00FD0878" w:rsidRPr="009A4C38" w:rsidRDefault="00FD0878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</w:rPr>
      </w:pPr>
      <w:r w:rsidRPr="009A4C38">
        <w:rPr>
          <w:rFonts w:cstheme="minorHAnsi"/>
          <w:sz w:val="24"/>
          <w:szCs w:val="24"/>
        </w:rPr>
        <w:br w:type="page"/>
      </w:r>
    </w:p>
    <w:p w14:paraId="52F3F87F" w14:textId="77777777" w:rsidR="00DD48BE" w:rsidRPr="009A4C38" w:rsidRDefault="00DD48BE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</w:rPr>
      </w:pPr>
    </w:p>
    <w:p w14:paraId="52F3F880" w14:textId="77777777" w:rsidR="00556653" w:rsidRPr="009A4C38" w:rsidRDefault="004A72D1" w:rsidP="00D07507">
      <w:pPr>
        <w:pStyle w:val="a3"/>
        <w:numPr>
          <w:ilvl w:val="0"/>
          <w:numId w:val="3"/>
        </w:numPr>
        <w:rPr>
          <w:b/>
          <w:lang w:val="bg-BG"/>
        </w:rPr>
      </w:pPr>
      <w:r w:rsidRPr="009A4C38">
        <w:rPr>
          <w:b/>
          <w:lang w:val="bg-BG"/>
        </w:rPr>
        <w:t>ЗА</w:t>
      </w:r>
      <w:r w:rsidR="00556653" w:rsidRPr="009A4C38">
        <w:rPr>
          <w:b/>
          <w:lang w:val="bg-BG"/>
        </w:rPr>
        <w:t xml:space="preserve"> Ф</w:t>
      </w:r>
      <w:r w:rsidRPr="009A4C38">
        <w:rPr>
          <w:b/>
          <w:lang w:val="bg-BG"/>
        </w:rPr>
        <w:t>ОНДАЦИЯ</w:t>
      </w:r>
      <w:r w:rsidR="00556653" w:rsidRPr="009A4C38">
        <w:rPr>
          <w:b/>
          <w:lang w:val="bg-BG"/>
        </w:rPr>
        <w:t xml:space="preserve"> „К</w:t>
      </w:r>
      <w:r w:rsidRPr="009A4C38">
        <w:rPr>
          <w:b/>
          <w:lang w:val="bg-BG"/>
        </w:rPr>
        <w:t>АРИН ДОМ</w:t>
      </w:r>
      <w:r w:rsidR="00556653" w:rsidRPr="009A4C38">
        <w:rPr>
          <w:b/>
          <w:lang w:val="bg-BG"/>
        </w:rPr>
        <w:t>”</w:t>
      </w:r>
    </w:p>
    <w:p w14:paraId="52F3F881" w14:textId="77777777" w:rsidR="00556653" w:rsidRPr="009A4C38" w:rsidRDefault="00556653" w:rsidP="00D07507">
      <w:pPr>
        <w:pStyle w:val="a3"/>
        <w:rPr>
          <w:lang w:val="ru-RU"/>
        </w:rPr>
      </w:pPr>
      <w:proofErr w:type="spellStart"/>
      <w:r w:rsidRPr="009A4C38">
        <w:rPr>
          <w:lang w:val="ru-RU"/>
        </w:rPr>
        <w:t>Фондация</w:t>
      </w:r>
      <w:proofErr w:type="spellEnd"/>
      <w:r w:rsidRPr="009A4C38">
        <w:rPr>
          <w:lang w:val="ru-RU"/>
        </w:rPr>
        <w:t xml:space="preserve"> „Карин дом” е </w:t>
      </w:r>
      <w:proofErr w:type="spellStart"/>
      <w:r w:rsidRPr="009A4C38">
        <w:rPr>
          <w:lang w:val="ru-RU"/>
        </w:rPr>
        <w:t>една</w:t>
      </w:r>
      <w:proofErr w:type="spellEnd"/>
      <w:r w:rsidRPr="009A4C38">
        <w:rPr>
          <w:lang w:val="ru-RU"/>
        </w:rPr>
        <w:t xml:space="preserve"> от </w:t>
      </w:r>
      <w:proofErr w:type="spellStart"/>
      <w:r w:rsidRPr="009A4C38">
        <w:rPr>
          <w:lang w:val="ru-RU"/>
        </w:rPr>
        <w:t>първите</w:t>
      </w:r>
      <w:proofErr w:type="spellEnd"/>
      <w:r w:rsidRPr="009A4C38">
        <w:rPr>
          <w:lang w:val="ru-RU"/>
        </w:rPr>
        <w:t xml:space="preserve"> организации в </w:t>
      </w:r>
      <w:proofErr w:type="spellStart"/>
      <w:r w:rsidRPr="009A4C38">
        <w:rPr>
          <w:lang w:val="ru-RU"/>
        </w:rPr>
        <w:t>България</w:t>
      </w:r>
      <w:proofErr w:type="spellEnd"/>
      <w:r w:rsidRPr="009A4C38">
        <w:rPr>
          <w:lang w:val="ru-RU"/>
        </w:rPr>
        <w:t xml:space="preserve">, </w:t>
      </w:r>
      <w:proofErr w:type="spellStart"/>
      <w:r w:rsidRPr="009A4C38">
        <w:rPr>
          <w:lang w:val="ru-RU"/>
        </w:rPr>
        <w:t>която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създава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алтернативен</w:t>
      </w:r>
      <w:proofErr w:type="spellEnd"/>
      <w:r w:rsidRPr="009A4C38">
        <w:rPr>
          <w:lang w:val="ru-RU"/>
        </w:rPr>
        <w:t xml:space="preserve"> на </w:t>
      </w:r>
      <w:proofErr w:type="spellStart"/>
      <w:r w:rsidRPr="009A4C38">
        <w:rPr>
          <w:lang w:val="ru-RU"/>
        </w:rPr>
        <w:t>институциите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модел</w:t>
      </w:r>
      <w:proofErr w:type="spellEnd"/>
      <w:r w:rsidRPr="009A4C38">
        <w:rPr>
          <w:lang w:val="ru-RU"/>
        </w:rPr>
        <w:t xml:space="preserve"> за услуги и </w:t>
      </w:r>
      <w:proofErr w:type="spellStart"/>
      <w:r w:rsidRPr="009A4C38">
        <w:rPr>
          <w:lang w:val="ru-RU"/>
        </w:rPr>
        <w:t>грижа</w:t>
      </w:r>
      <w:proofErr w:type="spellEnd"/>
      <w:r w:rsidRPr="009A4C38">
        <w:rPr>
          <w:lang w:val="ru-RU"/>
        </w:rPr>
        <w:t xml:space="preserve"> за </w:t>
      </w:r>
      <w:proofErr w:type="spellStart"/>
      <w:r w:rsidRPr="009A4C38">
        <w:rPr>
          <w:lang w:val="ru-RU"/>
        </w:rPr>
        <w:t>деца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със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специални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нужди</w:t>
      </w:r>
      <w:proofErr w:type="spellEnd"/>
      <w:r w:rsidRPr="009A4C38">
        <w:rPr>
          <w:lang w:val="ru-RU"/>
        </w:rPr>
        <w:t xml:space="preserve"> и </w:t>
      </w:r>
      <w:proofErr w:type="spellStart"/>
      <w:r w:rsidRPr="009A4C38">
        <w:rPr>
          <w:lang w:val="ru-RU"/>
        </w:rPr>
        <w:t>техните</w:t>
      </w:r>
      <w:proofErr w:type="spellEnd"/>
      <w:r w:rsidRPr="009A4C38">
        <w:rPr>
          <w:lang w:val="ru-RU"/>
        </w:rPr>
        <w:t xml:space="preserve"> семейства. Основана е </w:t>
      </w:r>
      <w:proofErr w:type="spellStart"/>
      <w:r w:rsidRPr="009A4C38">
        <w:rPr>
          <w:lang w:val="ru-RU"/>
        </w:rPr>
        <w:t>през</w:t>
      </w:r>
      <w:proofErr w:type="spellEnd"/>
      <w:r w:rsidRPr="009A4C38">
        <w:rPr>
          <w:lang w:val="ru-RU"/>
        </w:rPr>
        <w:t xml:space="preserve"> 1994г. от дипломата Иван </w:t>
      </w:r>
      <w:proofErr w:type="spellStart"/>
      <w:r w:rsidRPr="009A4C38">
        <w:rPr>
          <w:lang w:val="ru-RU"/>
        </w:rPr>
        <w:t>Станчов</w:t>
      </w:r>
      <w:proofErr w:type="spellEnd"/>
      <w:r w:rsidRPr="009A4C38">
        <w:rPr>
          <w:lang w:val="ru-RU"/>
        </w:rPr>
        <w:t xml:space="preserve">, </w:t>
      </w:r>
      <w:proofErr w:type="spellStart"/>
      <w:r w:rsidRPr="009A4C38">
        <w:rPr>
          <w:lang w:val="ru-RU"/>
        </w:rPr>
        <w:t>който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привлича</w:t>
      </w:r>
      <w:proofErr w:type="spellEnd"/>
      <w:r w:rsidRPr="009A4C38">
        <w:rPr>
          <w:lang w:val="ru-RU"/>
        </w:rPr>
        <w:t xml:space="preserve"> и </w:t>
      </w:r>
      <w:proofErr w:type="spellStart"/>
      <w:r w:rsidRPr="009A4C38">
        <w:rPr>
          <w:lang w:val="ru-RU"/>
        </w:rPr>
        <w:t>вдъхновява</w:t>
      </w:r>
      <w:proofErr w:type="spellEnd"/>
      <w:r w:rsidRPr="009A4C38">
        <w:rPr>
          <w:lang w:val="ru-RU"/>
        </w:rPr>
        <w:t xml:space="preserve"> дарители и </w:t>
      </w:r>
      <w:proofErr w:type="spellStart"/>
      <w:r w:rsidRPr="009A4C38">
        <w:rPr>
          <w:lang w:val="ru-RU"/>
        </w:rPr>
        <w:t>специалисти</w:t>
      </w:r>
      <w:proofErr w:type="spellEnd"/>
      <w:r w:rsidRPr="009A4C38">
        <w:rPr>
          <w:lang w:val="ru-RU"/>
        </w:rPr>
        <w:t xml:space="preserve">, за да </w:t>
      </w:r>
      <w:proofErr w:type="spellStart"/>
      <w:r w:rsidRPr="009A4C38">
        <w:rPr>
          <w:lang w:val="ru-RU"/>
        </w:rPr>
        <w:t>докаже</w:t>
      </w:r>
      <w:proofErr w:type="spellEnd"/>
      <w:r w:rsidRPr="009A4C38">
        <w:rPr>
          <w:lang w:val="ru-RU"/>
        </w:rPr>
        <w:t xml:space="preserve">, че </w:t>
      </w:r>
      <w:proofErr w:type="spellStart"/>
      <w:r w:rsidRPr="009A4C38">
        <w:rPr>
          <w:lang w:val="ru-RU"/>
        </w:rPr>
        <w:t>няма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необучаеми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деца</w:t>
      </w:r>
      <w:proofErr w:type="spellEnd"/>
      <w:r w:rsidRPr="009A4C38">
        <w:rPr>
          <w:lang w:val="ru-RU"/>
        </w:rPr>
        <w:t>.</w:t>
      </w:r>
    </w:p>
    <w:p w14:paraId="52F3F882" w14:textId="77777777" w:rsidR="00556653" w:rsidRPr="009A4C38" w:rsidRDefault="00556653" w:rsidP="00D07507">
      <w:pPr>
        <w:pStyle w:val="a3"/>
        <w:rPr>
          <w:lang w:val="ru-RU"/>
        </w:rPr>
      </w:pPr>
      <w:proofErr w:type="spellStart"/>
      <w:r w:rsidRPr="009A4C38">
        <w:rPr>
          <w:lang w:val="ru-RU"/>
        </w:rPr>
        <w:t>Днес</w:t>
      </w:r>
      <w:proofErr w:type="spellEnd"/>
      <w:r w:rsidRPr="009A4C38">
        <w:rPr>
          <w:lang w:val="ru-RU"/>
        </w:rPr>
        <w:t xml:space="preserve"> Карин дом е </w:t>
      </w:r>
      <w:proofErr w:type="spellStart"/>
      <w:r w:rsidRPr="009A4C38">
        <w:rPr>
          <w:lang w:val="ru-RU"/>
        </w:rPr>
        <w:t>водеща</w:t>
      </w:r>
      <w:proofErr w:type="spellEnd"/>
      <w:r w:rsidRPr="009A4C38">
        <w:rPr>
          <w:lang w:val="ru-RU"/>
        </w:rPr>
        <w:t xml:space="preserve"> организация в </w:t>
      </w:r>
      <w:proofErr w:type="spellStart"/>
      <w:r w:rsidRPr="009A4C38">
        <w:rPr>
          <w:lang w:val="ru-RU"/>
        </w:rPr>
        <w:t>предоставянето</w:t>
      </w:r>
      <w:proofErr w:type="spellEnd"/>
      <w:r w:rsidRPr="009A4C38">
        <w:rPr>
          <w:lang w:val="ru-RU"/>
        </w:rPr>
        <w:t xml:space="preserve"> на </w:t>
      </w:r>
      <w:proofErr w:type="spellStart"/>
      <w:r w:rsidRPr="009A4C38">
        <w:rPr>
          <w:lang w:val="ru-RU"/>
        </w:rPr>
        <w:t>комплексни</w:t>
      </w:r>
      <w:proofErr w:type="spellEnd"/>
      <w:r w:rsidRPr="009A4C38">
        <w:rPr>
          <w:lang w:val="ru-RU"/>
        </w:rPr>
        <w:t xml:space="preserve"> услуги за </w:t>
      </w:r>
      <w:proofErr w:type="spellStart"/>
      <w:r w:rsidRPr="009A4C38">
        <w:rPr>
          <w:lang w:val="ru-RU"/>
        </w:rPr>
        <w:t>деца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със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специални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нужди</w:t>
      </w:r>
      <w:proofErr w:type="spellEnd"/>
      <w:r w:rsidRPr="009A4C38">
        <w:rPr>
          <w:lang w:val="ru-RU"/>
        </w:rPr>
        <w:t xml:space="preserve"> и </w:t>
      </w:r>
      <w:proofErr w:type="spellStart"/>
      <w:r w:rsidRPr="009A4C38">
        <w:rPr>
          <w:lang w:val="ru-RU"/>
        </w:rPr>
        <w:t>техните</w:t>
      </w:r>
      <w:proofErr w:type="spellEnd"/>
      <w:r w:rsidRPr="009A4C38">
        <w:rPr>
          <w:lang w:val="ru-RU"/>
        </w:rPr>
        <w:t xml:space="preserve"> семейства, </w:t>
      </w:r>
      <w:proofErr w:type="spellStart"/>
      <w:r w:rsidRPr="009A4C38">
        <w:rPr>
          <w:lang w:val="ru-RU"/>
        </w:rPr>
        <w:t>която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въвежда</w:t>
      </w:r>
      <w:proofErr w:type="spellEnd"/>
      <w:r w:rsidRPr="009A4C38">
        <w:rPr>
          <w:lang w:val="ru-RU"/>
        </w:rPr>
        <w:t xml:space="preserve"> в </w:t>
      </w:r>
      <w:proofErr w:type="spellStart"/>
      <w:r w:rsidRPr="009A4C38">
        <w:rPr>
          <w:lang w:val="ru-RU"/>
        </w:rPr>
        <w:t>практиката</w:t>
      </w:r>
      <w:proofErr w:type="spellEnd"/>
      <w:r w:rsidRPr="009A4C38">
        <w:rPr>
          <w:lang w:val="ru-RU"/>
        </w:rPr>
        <w:t xml:space="preserve"> си и </w:t>
      </w:r>
      <w:proofErr w:type="spellStart"/>
      <w:r w:rsidRPr="009A4C38">
        <w:rPr>
          <w:lang w:val="ru-RU"/>
        </w:rPr>
        <w:t>разпространява</w:t>
      </w:r>
      <w:proofErr w:type="spellEnd"/>
      <w:r w:rsidRPr="009A4C38">
        <w:rPr>
          <w:lang w:val="ru-RU"/>
        </w:rPr>
        <w:t xml:space="preserve"> чрез обучения </w:t>
      </w:r>
      <w:proofErr w:type="spellStart"/>
      <w:r w:rsidRPr="009A4C38">
        <w:rPr>
          <w:lang w:val="ru-RU"/>
        </w:rPr>
        <w:t>утвърдени</w:t>
      </w:r>
      <w:proofErr w:type="spellEnd"/>
      <w:r w:rsidRPr="009A4C38">
        <w:rPr>
          <w:lang w:val="ru-RU"/>
        </w:rPr>
        <w:t xml:space="preserve">, </w:t>
      </w:r>
      <w:proofErr w:type="spellStart"/>
      <w:r w:rsidRPr="009A4C38">
        <w:rPr>
          <w:lang w:val="ru-RU"/>
        </w:rPr>
        <w:t>ефективни</w:t>
      </w:r>
      <w:proofErr w:type="spellEnd"/>
      <w:r w:rsidRPr="009A4C38">
        <w:rPr>
          <w:lang w:val="ru-RU"/>
        </w:rPr>
        <w:t xml:space="preserve"> подходи </w:t>
      </w:r>
      <w:proofErr w:type="gramStart"/>
      <w:r w:rsidRPr="009A4C38">
        <w:rPr>
          <w:lang w:val="ru-RU"/>
        </w:rPr>
        <w:t>на работа</w:t>
      </w:r>
      <w:proofErr w:type="gramEnd"/>
      <w:r w:rsidRPr="009A4C38">
        <w:rPr>
          <w:lang w:val="ru-RU"/>
        </w:rPr>
        <w:t xml:space="preserve">. </w:t>
      </w:r>
      <w:proofErr w:type="spellStart"/>
      <w:r w:rsidRPr="009A4C38">
        <w:rPr>
          <w:lang w:val="ru-RU"/>
        </w:rPr>
        <w:t>Организацията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вярва</w:t>
      </w:r>
      <w:proofErr w:type="spellEnd"/>
      <w:r w:rsidRPr="009A4C38">
        <w:rPr>
          <w:lang w:val="ru-RU"/>
        </w:rPr>
        <w:t xml:space="preserve">, че всяко </w:t>
      </w:r>
      <w:proofErr w:type="spellStart"/>
      <w:r w:rsidRPr="009A4C38">
        <w:rPr>
          <w:lang w:val="ru-RU"/>
        </w:rPr>
        <w:t>дете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има</w:t>
      </w:r>
      <w:proofErr w:type="spellEnd"/>
      <w:r w:rsidRPr="009A4C38">
        <w:rPr>
          <w:lang w:val="ru-RU"/>
        </w:rPr>
        <w:t xml:space="preserve"> право на </w:t>
      </w:r>
      <w:proofErr w:type="spellStart"/>
      <w:r w:rsidRPr="009A4C38">
        <w:rPr>
          <w:lang w:val="ru-RU"/>
        </w:rPr>
        <w:t>щастливо</w:t>
      </w:r>
      <w:proofErr w:type="spellEnd"/>
      <w:r w:rsidRPr="009A4C38">
        <w:rPr>
          <w:lang w:val="ru-RU"/>
        </w:rPr>
        <w:t xml:space="preserve"> детство и </w:t>
      </w:r>
      <w:proofErr w:type="spellStart"/>
      <w:r w:rsidRPr="009A4C38">
        <w:rPr>
          <w:lang w:val="ru-RU"/>
        </w:rPr>
        <w:t>обединява</w:t>
      </w:r>
      <w:proofErr w:type="spellEnd"/>
      <w:r w:rsidRPr="009A4C38">
        <w:rPr>
          <w:lang w:val="ru-RU"/>
        </w:rPr>
        <w:t xml:space="preserve"> в </w:t>
      </w:r>
      <w:proofErr w:type="spellStart"/>
      <w:r w:rsidRPr="009A4C38">
        <w:rPr>
          <w:lang w:val="ru-RU"/>
        </w:rPr>
        <w:t>своята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кауза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общност</w:t>
      </w:r>
      <w:proofErr w:type="spellEnd"/>
      <w:r w:rsidRPr="009A4C38">
        <w:rPr>
          <w:lang w:val="ru-RU"/>
        </w:rPr>
        <w:t xml:space="preserve">, </w:t>
      </w:r>
      <w:proofErr w:type="spellStart"/>
      <w:r w:rsidRPr="009A4C38">
        <w:rPr>
          <w:lang w:val="ru-RU"/>
        </w:rPr>
        <w:t>която</w:t>
      </w:r>
      <w:proofErr w:type="spellEnd"/>
      <w:r w:rsidRPr="009A4C38">
        <w:rPr>
          <w:lang w:val="ru-RU"/>
        </w:rPr>
        <w:t xml:space="preserve"> да </w:t>
      </w:r>
      <w:proofErr w:type="spellStart"/>
      <w:r w:rsidRPr="009A4C38">
        <w:rPr>
          <w:lang w:val="ru-RU"/>
        </w:rPr>
        <w:t>направи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това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възможно</w:t>
      </w:r>
      <w:proofErr w:type="spellEnd"/>
      <w:r w:rsidRPr="009A4C38">
        <w:rPr>
          <w:lang w:val="ru-RU"/>
        </w:rPr>
        <w:t>.</w:t>
      </w:r>
    </w:p>
    <w:p w14:paraId="52F3F883" w14:textId="77777777" w:rsidR="00556653" w:rsidRPr="009A4C38" w:rsidRDefault="00556653" w:rsidP="00D07507">
      <w:pPr>
        <w:pStyle w:val="a3"/>
        <w:rPr>
          <w:lang w:val="ru-RU"/>
        </w:rPr>
      </w:pPr>
      <w:proofErr w:type="spellStart"/>
      <w:r w:rsidRPr="009A4C38">
        <w:rPr>
          <w:lang w:val="ru-RU"/>
        </w:rPr>
        <w:t>Цялата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дейност</w:t>
      </w:r>
      <w:proofErr w:type="spellEnd"/>
      <w:r w:rsidRPr="009A4C38">
        <w:rPr>
          <w:lang w:val="ru-RU"/>
        </w:rPr>
        <w:t xml:space="preserve"> на Карин дом е </w:t>
      </w:r>
      <w:proofErr w:type="spellStart"/>
      <w:r w:rsidRPr="009A4C38">
        <w:rPr>
          <w:lang w:val="ru-RU"/>
        </w:rPr>
        <w:t>събрана</w:t>
      </w:r>
      <w:proofErr w:type="spellEnd"/>
      <w:r w:rsidRPr="009A4C38">
        <w:rPr>
          <w:lang w:val="ru-RU"/>
        </w:rPr>
        <w:t xml:space="preserve"> под </w:t>
      </w:r>
      <w:proofErr w:type="spellStart"/>
      <w:r w:rsidRPr="009A4C38">
        <w:rPr>
          <w:lang w:val="ru-RU"/>
        </w:rPr>
        <w:t>покрива</w:t>
      </w:r>
      <w:proofErr w:type="spellEnd"/>
      <w:r w:rsidRPr="009A4C38">
        <w:rPr>
          <w:lang w:val="ru-RU"/>
        </w:rPr>
        <w:t xml:space="preserve"> на </w:t>
      </w:r>
      <w:proofErr w:type="spellStart"/>
      <w:r w:rsidRPr="009A4C38">
        <w:rPr>
          <w:lang w:val="ru-RU"/>
        </w:rPr>
        <w:t>някогашната</w:t>
      </w:r>
      <w:proofErr w:type="spellEnd"/>
      <w:r w:rsidRPr="009A4C38">
        <w:rPr>
          <w:lang w:val="ru-RU"/>
        </w:rPr>
        <w:t xml:space="preserve"> вила на семейство </w:t>
      </w:r>
      <w:proofErr w:type="spellStart"/>
      <w:r w:rsidRPr="009A4C38">
        <w:rPr>
          <w:lang w:val="ru-RU"/>
        </w:rPr>
        <w:t>Станчови</w:t>
      </w:r>
      <w:proofErr w:type="spellEnd"/>
      <w:r w:rsidRPr="009A4C38">
        <w:rPr>
          <w:lang w:val="ru-RU"/>
        </w:rPr>
        <w:t xml:space="preserve"> от 1908г., </w:t>
      </w:r>
      <w:proofErr w:type="spellStart"/>
      <w:r w:rsidRPr="009A4C38">
        <w:rPr>
          <w:lang w:val="ru-RU"/>
        </w:rPr>
        <w:t>която</w:t>
      </w:r>
      <w:proofErr w:type="spellEnd"/>
      <w:r w:rsidRPr="009A4C38">
        <w:rPr>
          <w:lang w:val="ru-RU"/>
        </w:rPr>
        <w:t xml:space="preserve"> не </w:t>
      </w:r>
      <w:proofErr w:type="spellStart"/>
      <w:r w:rsidRPr="009A4C38">
        <w:rPr>
          <w:lang w:val="ru-RU"/>
        </w:rPr>
        <w:t>отговаря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функционално</w:t>
      </w:r>
      <w:proofErr w:type="spellEnd"/>
      <w:r w:rsidRPr="009A4C38">
        <w:rPr>
          <w:lang w:val="ru-RU"/>
        </w:rPr>
        <w:t xml:space="preserve"> на </w:t>
      </w:r>
      <w:proofErr w:type="spellStart"/>
      <w:r w:rsidRPr="009A4C38">
        <w:rPr>
          <w:lang w:val="ru-RU"/>
        </w:rPr>
        <w:t>нуждите</w:t>
      </w:r>
      <w:proofErr w:type="spellEnd"/>
      <w:r w:rsidRPr="009A4C38">
        <w:rPr>
          <w:lang w:val="ru-RU"/>
        </w:rPr>
        <w:t xml:space="preserve"> на </w:t>
      </w:r>
      <w:proofErr w:type="spellStart"/>
      <w:r w:rsidRPr="009A4C38">
        <w:rPr>
          <w:lang w:val="ru-RU"/>
        </w:rPr>
        <w:t>организацията</w:t>
      </w:r>
      <w:proofErr w:type="spellEnd"/>
      <w:r w:rsidRPr="009A4C38">
        <w:rPr>
          <w:lang w:val="ru-RU"/>
        </w:rPr>
        <w:t xml:space="preserve"> да </w:t>
      </w:r>
      <w:proofErr w:type="spellStart"/>
      <w:r w:rsidRPr="009A4C38">
        <w:rPr>
          <w:lang w:val="ru-RU"/>
        </w:rPr>
        <w:t>развива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своите</w:t>
      </w:r>
      <w:proofErr w:type="spellEnd"/>
      <w:r w:rsidRPr="009A4C38">
        <w:rPr>
          <w:lang w:val="ru-RU"/>
        </w:rPr>
        <w:t xml:space="preserve"> услуги и обучения.</w:t>
      </w:r>
    </w:p>
    <w:p w14:paraId="52F3F884" w14:textId="77777777" w:rsidR="00556653" w:rsidRPr="009A4C38" w:rsidRDefault="00556653" w:rsidP="00D07507">
      <w:pPr>
        <w:pStyle w:val="a3"/>
        <w:rPr>
          <w:lang w:val="ru-RU"/>
        </w:rPr>
      </w:pPr>
      <w:r w:rsidRPr="009A4C38">
        <w:rPr>
          <w:lang w:val="ru-RU"/>
        </w:rPr>
        <w:t xml:space="preserve">Именно </w:t>
      </w:r>
      <w:proofErr w:type="spellStart"/>
      <w:r w:rsidRPr="009A4C38">
        <w:rPr>
          <w:lang w:val="ru-RU"/>
        </w:rPr>
        <w:t>това</w:t>
      </w:r>
      <w:proofErr w:type="spellEnd"/>
      <w:r w:rsidRPr="009A4C38">
        <w:rPr>
          <w:lang w:val="ru-RU"/>
        </w:rPr>
        <w:t xml:space="preserve"> е </w:t>
      </w:r>
      <w:proofErr w:type="spellStart"/>
      <w:r w:rsidRPr="009A4C38">
        <w:rPr>
          <w:lang w:val="ru-RU"/>
        </w:rPr>
        <w:t>причината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през</w:t>
      </w:r>
      <w:proofErr w:type="spellEnd"/>
      <w:r w:rsidRPr="009A4C38">
        <w:rPr>
          <w:lang w:val="ru-RU"/>
        </w:rPr>
        <w:t xml:space="preserve"> 2019г. </w:t>
      </w:r>
      <w:proofErr w:type="spellStart"/>
      <w:r w:rsidRPr="009A4C38">
        <w:rPr>
          <w:lang w:val="ru-RU"/>
        </w:rPr>
        <w:t>Общинският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съвет</w:t>
      </w:r>
      <w:proofErr w:type="spellEnd"/>
      <w:r w:rsidRPr="009A4C38">
        <w:rPr>
          <w:lang w:val="ru-RU"/>
        </w:rPr>
        <w:t xml:space="preserve"> </w:t>
      </w:r>
      <w:proofErr w:type="gramStart"/>
      <w:r w:rsidRPr="009A4C38">
        <w:rPr>
          <w:lang w:val="ru-RU"/>
        </w:rPr>
        <w:t>на община</w:t>
      </w:r>
      <w:proofErr w:type="gramEnd"/>
      <w:r w:rsidRPr="009A4C38">
        <w:rPr>
          <w:lang w:val="ru-RU"/>
        </w:rPr>
        <w:t xml:space="preserve"> Варна</w:t>
      </w:r>
      <w:r w:rsidR="007E73A9" w:rsidRPr="009A4C38">
        <w:rPr>
          <w:lang w:val="bg-BG"/>
        </w:rPr>
        <w:t xml:space="preserve"> да </w:t>
      </w:r>
      <w:proofErr w:type="spellStart"/>
      <w:r w:rsidR="007E73A9" w:rsidRPr="009A4C38">
        <w:rPr>
          <w:lang w:val="ru-RU"/>
        </w:rPr>
        <w:t>взем</w:t>
      </w:r>
      <w:proofErr w:type="spellEnd"/>
      <w:r w:rsidR="007E73A9" w:rsidRPr="009A4C38">
        <w:rPr>
          <w:lang w:val="bg-BG"/>
        </w:rPr>
        <w:t>е</w:t>
      </w:r>
      <w:r w:rsidRPr="009A4C38">
        <w:rPr>
          <w:lang w:val="ru-RU"/>
        </w:rPr>
        <w:t xml:space="preserve"> решение да дари </w:t>
      </w:r>
      <w:proofErr w:type="spellStart"/>
      <w:r w:rsidRPr="009A4C38">
        <w:rPr>
          <w:lang w:val="ru-RU"/>
        </w:rPr>
        <w:t>терен</w:t>
      </w:r>
      <w:proofErr w:type="spellEnd"/>
      <w:r w:rsidRPr="009A4C38">
        <w:rPr>
          <w:lang w:val="ru-RU"/>
        </w:rPr>
        <w:t xml:space="preserve"> с цел </w:t>
      </w:r>
      <w:proofErr w:type="spellStart"/>
      <w:r w:rsidRPr="009A4C38">
        <w:rPr>
          <w:lang w:val="ru-RU"/>
        </w:rPr>
        <w:t>изграждане</w:t>
      </w:r>
      <w:proofErr w:type="spellEnd"/>
      <w:r w:rsidRPr="009A4C38">
        <w:rPr>
          <w:lang w:val="ru-RU"/>
        </w:rPr>
        <w:t xml:space="preserve"> на нова </w:t>
      </w:r>
      <w:proofErr w:type="spellStart"/>
      <w:r w:rsidRPr="009A4C38">
        <w:rPr>
          <w:lang w:val="ru-RU"/>
        </w:rPr>
        <w:t>сграда</w:t>
      </w:r>
      <w:proofErr w:type="spellEnd"/>
      <w:r w:rsidRPr="009A4C38">
        <w:rPr>
          <w:lang w:val="ru-RU"/>
        </w:rPr>
        <w:t xml:space="preserve">. </w:t>
      </w:r>
      <w:proofErr w:type="spellStart"/>
      <w:r w:rsidRPr="009A4C38">
        <w:rPr>
          <w:lang w:val="ru-RU"/>
        </w:rPr>
        <w:t>Финансирането</w:t>
      </w:r>
      <w:proofErr w:type="spellEnd"/>
      <w:r w:rsidRPr="009A4C38">
        <w:rPr>
          <w:lang w:val="ru-RU"/>
        </w:rPr>
        <w:t xml:space="preserve"> на </w:t>
      </w:r>
      <w:proofErr w:type="spellStart"/>
      <w:r w:rsidRPr="009A4C38">
        <w:rPr>
          <w:lang w:val="ru-RU"/>
        </w:rPr>
        <w:t>тази</w:t>
      </w:r>
      <w:proofErr w:type="spellEnd"/>
      <w:r w:rsidRPr="009A4C38">
        <w:rPr>
          <w:lang w:val="ru-RU"/>
        </w:rPr>
        <w:t xml:space="preserve"> нова </w:t>
      </w:r>
      <w:proofErr w:type="spellStart"/>
      <w:r w:rsidRPr="009A4C38">
        <w:rPr>
          <w:lang w:val="ru-RU"/>
        </w:rPr>
        <w:t>сграда</w:t>
      </w:r>
      <w:proofErr w:type="spellEnd"/>
      <w:r w:rsidRPr="009A4C38">
        <w:rPr>
          <w:lang w:val="ru-RU"/>
        </w:rPr>
        <w:t xml:space="preserve"> се </w:t>
      </w:r>
      <w:proofErr w:type="spellStart"/>
      <w:r w:rsidRPr="009A4C38">
        <w:rPr>
          <w:lang w:val="ru-RU"/>
        </w:rPr>
        <w:t>предоставя</w:t>
      </w:r>
      <w:proofErr w:type="spellEnd"/>
      <w:r w:rsidRPr="009A4C38">
        <w:rPr>
          <w:lang w:val="ru-RU"/>
        </w:rPr>
        <w:t xml:space="preserve"> на Карин дом от </w:t>
      </w:r>
      <w:proofErr w:type="spellStart"/>
      <w:r w:rsidRPr="009A4C38">
        <w:rPr>
          <w:lang w:val="ru-RU"/>
        </w:rPr>
        <w:t>Фондации</w:t>
      </w:r>
      <w:proofErr w:type="spellEnd"/>
      <w:r w:rsidRPr="009A4C38">
        <w:rPr>
          <w:lang w:val="ru-RU"/>
        </w:rPr>
        <w:t xml:space="preserve"> </w:t>
      </w:r>
      <w:proofErr w:type="spellStart"/>
      <w:r w:rsidRPr="009A4C38">
        <w:rPr>
          <w:lang w:val="ru-RU"/>
        </w:rPr>
        <w:t>Велукс</w:t>
      </w:r>
      <w:proofErr w:type="spellEnd"/>
      <w:r w:rsidRPr="009A4C38">
        <w:rPr>
          <w:lang w:val="ru-RU"/>
        </w:rPr>
        <w:t>.</w:t>
      </w:r>
    </w:p>
    <w:p w14:paraId="52F3F885" w14:textId="77777777" w:rsidR="003F0D20" w:rsidRPr="009A4C38" w:rsidRDefault="003F0D20" w:rsidP="00D07507">
      <w:pPr>
        <w:pStyle w:val="a3"/>
        <w:rPr>
          <w:lang w:val="bg-BG"/>
        </w:rPr>
      </w:pPr>
    </w:p>
    <w:p w14:paraId="52F3F886" w14:textId="77777777" w:rsidR="00556653" w:rsidRPr="009A4C38" w:rsidRDefault="00FD0878" w:rsidP="00D07507">
      <w:pPr>
        <w:pStyle w:val="a3"/>
        <w:numPr>
          <w:ilvl w:val="0"/>
          <w:numId w:val="3"/>
        </w:numPr>
        <w:rPr>
          <w:b/>
          <w:lang w:val="bg-BG"/>
        </w:rPr>
      </w:pPr>
      <w:r w:rsidRPr="009A4C38">
        <w:rPr>
          <w:b/>
          <w:lang w:val="bg-BG"/>
        </w:rPr>
        <w:t xml:space="preserve">АРХИТЕКТИ – Биляна Асенова и Саша </w:t>
      </w:r>
      <w:proofErr w:type="spellStart"/>
      <w:r w:rsidRPr="009A4C38">
        <w:rPr>
          <w:b/>
          <w:lang w:val="bg-BG"/>
        </w:rPr>
        <w:t>Чабати</w:t>
      </w:r>
      <w:proofErr w:type="spellEnd"/>
      <w:r w:rsidRPr="009A4C38">
        <w:rPr>
          <w:b/>
          <w:lang w:val="bg-BG"/>
        </w:rPr>
        <w:t xml:space="preserve"> от УНАС Студио</w:t>
      </w:r>
    </w:p>
    <w:p w14:paraId="52F3F887" w14:textId="77777777" w:rsidR="003F0D20" w:rsidRPr="009A4C38" w:rsidRDefault="00556653" w:rsidP="00D07507">
      <w:p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val="bg-BG"/>
        </w:rPr>
      </w:pPr>
      <w:r w:rsidRPr="009A4C38">
        <w:rPr>
          <w:rFonts w:eastAsia="Times New Roman" w:cstheme="minorHAnsi"/>
          <w:sz w:val="24"/>
          <w:szCs w:val="24"/>
          <w:lang w:val="bg-BG"/>
        </w:rPr>
        <w:t xml:space="preserve">В периода ноември 2019 – март 2020г. </w:t>
      </w:r>
      <w:r w:rsidR="009B655A" w:rsidRPr="009A4C38">
        <w:rPr>
          <w:rFonts w:eastAsia="Times New Roman" w:cstheme="minorHAnsi"/>
          <w:sz w:val="24"/>
          <w:szCs w:val="24"/>
          <w:lang w:val="bg-BG"/>
        </w:rPr>
        <w:t xml:space="preserve">се проведе </w:t>
      </w:r>
      <w:proofErr w:type="spellStart"/>
      <w:r w:rsidR="009B655A" w:rsidRPr="009A4C38">
        <w:rPr>
          <w:rFonts w:eastAsia="Times New Roman" w:cstheme="minorHAnsi"/>
          <w:sz w:val="24"/>
          <w:szCs w:val="24"/>
          <w:lang w:val="ru-RU"/>
        </w:rPr>
        <w:t>международен</w:t>
      </w:r>
      <w:proofErr w:type="spellEnd"/>
      <w:r w:rsidR="009B655A"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9B655A" w:rsidRPr="009A4C38">
        <w:rPr>
          <w:rFonts w:eastAsia="Times New Roman" w:cstheme="minorHAnsi"/>
          <w:sz w:val="24"/>
          <w:szCs w:val="24"/>
          <w:lang w:val="bg-BG"/>
        </w:rPr>
        <w:t xml:space="preserve">архитектурен </w:t>
      </w:r>
      <w:r w:rsidR="009B655A" w:rsidRPr="009A4C38">
        <w:rPr>
          <w:rFonts w:eastAsia="Times New Roman" w:cstheme="minorHAnsi"/>
          <w:sz w:val="24"/>
          <w:szCs w:val="24"/>
          <w:lang w:val="ru-RU"/>
        </w:rPr>
        <w:t xml:space="preserve">конкурс за нова </w:t>
      </w:r>
      <w:proofErr w:type="spellStart"/>
      <w:r w:rsidR="009B655A" w:rsidRPr="009A4C38">
        <w:rPr>
          <w:rFonts w:eastAsia="Times New Roman" w:cstheme="minorHAnsi"/>
          <w:sz w:val="24"/>
          <w:szCs w:val="24"/>
          <w:lang w:val="ru-RU"/>
        </w:rPr>
        <w:t>сграда</w:t>
      </w:r>
      <w:proofErr w:type="spellEnd"/>
      <w:r w:rsidR="009B655A" w:rsidRPr="009A4C38">
        <w:rPr>
          <w:rFonts w:eastAsia="Times New Roman" w:cstheme="minorHAnsi"/>
          <w:sz w:val="24"/>
          <w:szCs w:val="24"/>
          <w:lang w:val="ru-RU"/>
        </w:rPr>
        <w:t xml:space="preserve"> на Карин </w:t>
      </w:r>
      <w:proofErr w:type="spellStart"/>
      <w:r w:rsidR="009B655A" w:rsidRPr="009A4C38">
        <w:rPr>
          <w:rFonts w:eastAsia="Times New Roman" w:cstheme="minorHAnsi"/>
          <w:sz w:val="24"/>
          <w:szCs w:val="24"/>
          <w:lang w:val="ru-RU"/>
        </w:rPr>
        <w:t>дом</w:t>
      </w:r>
      <w:r w:rsidRPr="009A4C38">
        <w:rPr>
          <w:rFonts w:eastAsia="Times New Roman" w:cstheme="minorHAnsi"/>
          <w:sz w:val="24"/>
          <w:szCs w:val="24"/>
          <w:lang w:val="ru-RU"/>
        </w:rPr>
        <w:t>с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подкрепата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Община Варна,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Камарата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архитектите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Съюза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архитектите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България</w:t>
      </w:r>
      <w:proofErr w:type="spellEnd"/>
      <w:r w:rsidR="004A72D1" w:rsidRPr="009A4C38">
        <w:rPr>
          <w:rFonts w:eastAsia="Times New Roman" w:cstheme="minorHAnsi"/>
          <w:sz w:val="24"/>
          <w:szCs w:val="24"/>
          <w:lang w:val="bg-BG"/>
        </w:rPr>
        <w:t>. Организатори на конкурса бяха</w:t>
      </w:r>
      <w:r w:rsidR="009B655A" w:rsidRPr="009A4C38">
        <w:rPr>
          <w:rFonts w:eastAsia="Times New Roman" w:cstheme="minorHAnsi"/>
          <w:sz w:val="24"/>
          <w:szCs w:val="24"/>
          <w:lang w:val="bg-BG"/>
        </w:rPr>
        <w:t xml:space="preserve"> арх. Явор Панев и адв. Цвета </w:t>
      </w:r>
      <w:r w:rsidR="007E73A9" w:rsidRPr="009A4C38">
        <w:rPr>
          <w:rFonts w:eastAsia="Times New Roman" w:cstheme="minorHAnsi"/>
          <w:sz w:val="24"/>
          <w:szCs w:val="24"/>
          <w:lang w:val="bg-BG"/>
        </w:rPr>
        <w:t xml:space="preserve">Йоцова-Стоева </w:t>
      </w:r>
      <w:r w:rsidR="009B655A" w:rsidRPr="009A4C38">
        <w:rPr>
          <w:rFonts w:eastAsia="Times New Roman" w:cstheme="minorHAnsi"/>
          <w:sz w:val="24"/>
          <w:szCs w:val="24"/>
          <w:lang w:val="bg-BG"/>
        </w:rPr>
        <w:t>от „</w:t>
      </w:r>
      <w:proofErr w:type="spellStart"/>
      <w:r w:rsidR="009B655A" w:rsidRPr="009A4C38">
        <w:rPr>
          <w:rFonts w:eastAsia="Times New Roman" w:cstheme="minorHAnsi"/>
          <w:sz w:val="24"/>
          <w:szCs w:val="24"/>
          <w:lang w:val="bg-BG"/>
        </w:rPr>
        <w:t>Оптимистас</w:t>
      </w:r>
      <w:proofErr w:type="spellEnd"/>
      <w:r w:rsidR="009B655A" w:rsidRPr="009A4C38">
        <w:rPr>
          <w:rFonts w:eastAsia="Times New Roman" w:cstheme="minorHAnsi"/>
          <w:sz w:val="24"/>
          <w:szCs w:val="24"/>
          <w:lang w:val="bg-BG"/>
        </w:rPr>
        <w:t xml:space="preserve">” ООД.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Конкурсът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7E73A9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bg-BG"/>
        </w:rPr>
        <w:t>имаше за цел</w:t>
      </w:r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да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намери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най-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вдъхновения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иновативен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и в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същото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време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функционален проект за нова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сграда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на Карин дом,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която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да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бъде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модел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за услуги за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деца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със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специални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нужди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техните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семейства и да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включва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обучителен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център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, чрез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който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този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модел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 да се </w:t>
      </w:r>
      <w:proofErr w:type="spellStart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>разпространява</w:t>
      </w:r>
      <w:proofErr w:type="spellEnd"/>
      <w:r w:rsidR="003F0D20" w:rsidRPr="009A4C38">
        <w:rPr>
          <w:rFonts w:cstheme="minorHAnsi"/>
          <w:bCs/>
          <w:color w:val="333333"/>
          <w:sz w:val="24"/>
          <w:szCs w:val="24"/>
          <w:shd w:val="clear" w:color="auto" w:fill="FFFFFF"/>
          <w:lang w:val="ru-RU"/>
        </w:rPr>
        <w:t xml:space="preserve">. </w:t>
      </w:r>
      <w:r w:rsidR="009B655A" w:rsidRPr="009A4C38">
        <w:rPr>
          <w:rFonts w:eastAsia="Times New Roman" w:cstheme="minorHAnsi"/>
          <w:sz w:val="24"/>
          <w:szCs w:val="24"/>
          <w:lang w:val="bg-BG"/>
        </w:rPr>
        <w:t>Независимо жу</w:t>
      </w:r>
      <w:r w:rsidR="00161CC8" w:rsidRPr="009A4C38">
        <w:rPr>
          <w:rFonts w:eastAsia="Times New Roman" w:cstheme="minorHAnsi"/>
          <w:sz w:val="24"/>
          <w:szCs w:val="24"/>
          <w:lang w:val="bg-BG"/>
        </w:rPr>
        <w:t>ри</w:t>
      </w:r>
      <w:r w:rsidR="00D439FF" w:rsidRPr="009A4C38">
        <w:rPr>
          <w:rFonts w:eastAsia="Times New Roman" w:cstheme="minorHAnsi"/>
          <w:sz w:val="24"/>
          <w:szCs w:val="24"/>
          <w:lang w:val="ru-RU"/>
        </w:rPr>
        <w:t>,</w:t>
      </w:r>
      <w:r w:rsidR="00161CC8" w:rsidRPr="009A4C38">
        <w:rPr>
          <w:rFonts w:eastAsia="Times New Roman" w:cstheme="minorHAnsi"/>
          <w:sz w:val="24"/>
          <w:szCs w:val="24"/>
          <w:lang w:val="bg-BG"/>
        </w:rPr>
        <w:t xml:space="preserve"> с международно участие</w:t>
      </w:r>
      <w:r w:rsidR="00D439FF" w:rsidRPr="009A4C38">
        <w:rPr>
          <w:rFonts w:eastAsia="Times New Roman" w:cstheme="minorHAnsi"/>
          <w:sz w:val="24"/>
          <w:szCs w:val="24"/>
          <w:lang w:val="ru-RU"/>
        </w:rPr>
        <w:t>,</w:t>
      </w:r>
      <w:r w:rsidR="00161CC8" w:rsidRPr="009A4C38">
        <w:rPr>
          <w:rFonts w:eastAsia="Times New Roman" w:cstheme="minorHAnsi"/>
          <w:sz w:val="24"/>
          <w:szCs w:val="24"/>
          <w:lang w:val="bg-BG"/>
        </w:rPr>
        <w:t xml:space="preserve"> направи подбор чрез анонимна процедура сред 174 участници от 48 страни. </w:t>
      </w:r>
    </w:p>
    <w:p w14:paraId="52F3F888" w14:textId="77777777" w:rsidR="00161CC8" w:rsidRPr="009A4C38" w:rsidRDefault="00161CC8" w:rsidP="00D07507">
      <w:p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val="bg-BG"/>
        </w:rPr>
      </w:pPr>
      <w:r w:rsidRPr="009A4C38">
        <w:rPr>
          <w:rFonts w:eastAsia="Times New Roman" w:cstheme="minorHAnsi"/>
          <w:sz w:val="24"/>
          <w:szCs w:val="24"/>
          <w:lang w:val="bg-BG"/>
        </w:rPr>
        <w:t xml:space="preserve">Победител в конкурса са архитектите </w:t>
      </w:r>
      <w:r w:rsidR="00FD0878" w:rsidRPr="009A4C38">
        <w:rPr>
          <w:rFonts w:eastAsia="Times New Roman" w:cstheme="minorHAnsi"/>
          <w:sz w:val="24"/>
          <w:szCs w:val="24"/>
          <w:lang w:val="bg-BG"/>
        </w:rPr>
        <w:t xml:space="preserve">Биляна Асенова и Саша </w:t>
      </w:r>
      <w:proofErr w:type="spellStart"/>
      <w:r w:rsidR="00FD0878" w:rsidRPr="009A4C38">
        <w:rPr>
          <w:rFonts w:eastAsia="Times New Roman" w:cstheme="minorHAnsi"/>
          <w:sz w:val="24"/>
          <w:szCs w:val="24"/>
          <w:lang w:val="bg-BG"/>
        </w:rPr>
        <w:t>Чабати</w:t>
      </w:r>
      <w:proofErr w:type="spellEnd"/>
      <w:r w:rsidR="00FD0878" w:rsidRPr="009A4C38">
        <w:rPr>
          <w:rFonts w:eastAsia="Times New Roman" w:cstheme="minorHAnsi"/>
          <w:sz w:val="24"/>
          <w:szCs w:val="24"/>
          <w:lang w:val="bg-BG"/>
        </w:rPr>
        <w:t xml:space="preserve"> </w:t>
      </w:r>
      <w:r w:rsidRPr="009A4C38">
        <w:rPr>
          <w:rFonts w:eastAsia="Times New Roman" w:cstheme="minorHAnsi"/>
          <w:sz w:val="24"/>
          <w:szCs w:val="24"/>
          <w:lang w:val="bg-BG"/>
        </w:rPr>
        <w:t>от УНАС-студио</w:t>
      </w:r>
      <w:r w:rsidR="003F0D20" w:rsidRPr="009A4C38">
        <w:rPr>
          <w:rFonts w:eastAsia="Times New Roman" w:cstheme="minorHAnsi"/>
          <w:sz w:val="24"/>
          <w:szCs w:val="24"/>
          <w:lang w:val="bg-BG"/>
        </w:rPr>
        <w:t>,</w:t>
      </w:r>
      <w:r w:rsidR="00FD0878" w:rsidRPr="009A4C38">
        <w:rPr>
          <w:rFonts w:eastAsia="Times New Roman" w:cstheme="minorHAnsi"/>
          <w:sz w:val="24"/>
          <w:szCs w:val="24"/>
          <w:lang w:val="bg-BG"/>
        </w:rPr>
        <w:t xml:space="preserve"> млад</w:t>
      </w:r>
      <w:r w:rsidR="00FD0878" w:rsidRPr="009A4C38">
        <w:rPr>
          <w:rFonts w:eastAsia="Times New Roman" w:cstheme="minorHAnsi"/>
          <w:sz w:val="24"/>
          <w:szCs w:val="24"/>
        </w:rPr>
        <w:t>o</w:t>
      </w:r>
      <w:r w:rsidR="00FD0878" w:rsidRPr="009A4C38">
        <w:rPr>
          <w:rFonts w:eastAsia="Times New Roman" w:cstheme="minorHAnsi"/>
          <w:sz w:val="24"/>
          <w:szCs w:val="24"/>
          <w:lang w:val="bg-BG"/>
        </w:rPr>
        <w:t>студио, базирано</w:t>
      </w:r>
      <w:r w:rsidR="003F0D20" w:rsidRPr="009A4C38">
        <w:rPr>
          <w:rFonts w:eastAsia="Times New Roman" w:cstheme="minorHAnsi"/>
          <w:sz w:val="24"/>
          <w:szCs w:val="24"/>
          <w:lang w:val="bg-BG"/>
        </w:rPr>
        <w:t xml:space="preserve"> в Берлин</w:t>
      </w:r>
      <w:r w:rsidR="00FD0878" w:rsidRPr="009A4C38">
        <w:rPr>
          <w:rFonts w:eastAsia="Times New Roman" w:cstheme="minorHAnsi"/>
          <w:sz w:val="24"/>
          <w:szCs w:val="24"/>
          <w:lang w:val="bg-BG"/>
        </w:rPr>
        <w:t>, дефиниращо нови и експериментални подходи в архитектурната среда във връзка с нейния конкретен контекст. Определят стила си, като „</w:t>
      </w:r>
      <w:proofErr w:type="spellStart"/>
      <w:r w:rsidR="00FD0878" w:rsidRPr="009A4C38">
        <w:rPr>
          <w:rFonts w:eastAsia="Times New Roman" w:cstheme="minorHAnsi"/>
          <w:sz w:val="24"/>
          <w:szCs w:val="24"/>
          <w:lang w:val="bg-BG"/>
        </w:rPr>
        <w:t>рационале</w:t>
      </w:r>
      <w:proofErr w:type="spellEnd"/>
      <w:r w:rsidR="00FD0878" w:rsidRPr="009A4C38">
        <w:rPr>
          <w:rFonts w:eastAsia="Times New Roman" w:cstheme="minorHAnsi"/>
          <w:sz w:val="24"/>
          <w:szCs w:val="24"/>
          <w:lang w:val="bg-BG"/>
        </w:rPr>
        <w:t>, но поетичен; прагматичен, но артистичен; реалистичен, но идеалистичен”.</w:t>
      </w:r>
    </w:p>
    <w:p w14:paraId="52F3F889" w14:textId="77777777" w:rsidR="00C30726" w:rsidRPr="009A4C38" w:rsidRDefault="00C30726" w:rsidP="00D07507">
      <w:p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val="bg-BG"/>
        </w:rPr>
      </w:pPr>
    </w:p>
    <w:p w14:paraId="52F3F88A" w14:textId="77777777" w:rsidR="00556653" w:rsidRPr="009A4C38" w:rsidRDefault="003F0D20" w:rsidP="00D0750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b/>
          <w:sz w:val="24"/>
          <w:szCs w:val="24"/>
          <w:lang w:val="bg-BG"/>
        </w:rPr>
      </w:pPr>
      <w:r w:rsidRPr="009A4C38">
        <w:rPr>
          <w:rFonts w:eastAsia="Times New Roman" w:cstheme="minorHAnsi"/>
          <w:b/>
          <w:sz w:val="24"/>
          <w:szCs w:val="24"/>
          <w:lang w:val="bg-BG"/>
        </w:rPr>
        <w:lastRenderedPageBreak/>
        <w:t>П</w:t>
      </w:r>
      <w:r w:rsidR="00FD0878" w:rsidRPr="009A4C38">
        <w:rPr>
          <w:rFonts w:eastAsia="Times New Roman" w:cstheme="minorHAnsi"/>
          <w:b/>
          <w:sz w:val="24"/>
          <w:szCs w:val="24"/>
          <w:lang w:val="bg-BG"/>
        </w:rPr>
        <w:t>РОЦЕДУРА ЗА ИЗБОР НА ИЗПЪЛНИТЕЛ</w:t>
      </w:r>
    </w:p>
    <w:p w14:paraId="52F3F88B" w14:textId="77777777" w:rsidR="0071013D" w:rsidRPr="009A4C38" w:rsidRDefault="004C0EA9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>Г</w:t>
      </w:r>
      <w:r w:rsidR="0071013D" w:rsidRPr="009A4C38">
        <w:rPr>
          <w:rFonts w:cstheme="minorHAnsi"/>
          <w:sz w:val="24"/>
          <w:szCs w:val="24"/>
          <w:lang w:val="bg-BG"/>
        </w:rPr>
        <w:t>рафик</w:t>
      </w:r>
      <w:r w:rsidRPr="009A4C38">
        <w:rPr>
          <w:rFonts w:cstheme="minorHAnsi"/>
          <w:sz w:val="24"/>
          <w:szCs w:val="24"/>
          <w:lang w:val="bg-BG"/>
        </w:rPr>
        <w:t>ът</w:t>
      </w:r>
      <w:r w:rsidR="00595599" w:rsidRPr="009A4C38">
        <w:rPr>
          <w:rFonts w:cstheme="minorHAnsi"/>
          <w:sz w:val="24"/>
          <w:szCs w:val="24"/>
        </w:rPr>
        <w:t xml:space="preserve"> </w:t>
      </w:r>
      <w:r w:rsidRPr="009A4C38">
        <w:rPr>
          <w:rFonts w:cstheme="minorHAnsi"/>
          <w:sz w:val="24"/>
          <w:szCs w:val="24"/>
          <w:lang w:val="bg-BG"/>
        </w:rPr>
        <w:t>н</w:t>
      </w:r>
      <w:r w:rsidR="0071013D" w:rsidRPr="009A4C38">
        <w:rPr>
          <w:rFonts w:cstheme="minorHAnsi"/>
          <w:sz w:val="24"/>
          <w:szCs w:val="24"/>
          <w:lang w:val="bg-BG"/>
        </w:rPr>
        <w:t xml:space="preserve">а </w:t>
      </w:r>
      <w:proofErr w:type="spellStart"/>
      <w:r w:rsidRPr="009A4C38">
        <w:rPr>
          <w:rFonts w:cstheme="minorHAnsi"/>
          <w:sz w:val="24"/>
          <w:szCs w:val="24"/>
          <w:lang w:val="bg-BG"/>
        </w:rPr>
        <w:t>насточщата</w:t>
      </w:r>
      <w:proofErr w:type="spellEnd"/>
      <w:r w:rsidR="0071013D" w:rsidRPr="009A4C38">
        <w:rPr>
          <w:rFonts w:cstheme="minorHAnsi"/>
          <w:sz w:val="24"/>
          <w:szCs w:val="24"/>
          <w:lang w:val="bg-BG"/>
        </w:rPr>
        <w:t xml:space="preserve"> про</w:t>
      </w:r>
      <w:r w:rsidR="00104835" w:rsidRPr="009A4C38">
        <w:rPr>
          <w:rFonts w:cstheme="minorHAnsi"/>
          <w:sz w:val="24"/>
          <w:szCs w:val="24"/>
          <w:lang w:val="bg-BG"/>
        </w:rPr>
        <w:t>цедура</w:t>
      </w:r>
      <w:r w:rsidR="003F0D20" w:rsidRPr="009A4C38">
        <w:rPr>
          <w:rFonts w:cstheme="minorHAnsi"/>
          <w:sz w:val="24"/>
          <w:szCs w:val="24"/>
          <w:lang w:val="bg-BG"/>
        </w:rPr>
        <w:t xml:space="preserve">та за избор на </w:t>
      </w:r>
      <w:r w:rsidRPr="009A4C38">
        <w:rPr>
          <w:rFonts w:cstheme="minorHAnsi"/>
          <w:sz w:val="24"/>
          <w:szCs w:val="24"/>
          <w:lang w:val="bg-BG"/>
        </w:rPr>
        <w:t>изпълнител</w:t>
      </w:r>
      <w:r w:rsidR="00595599" w:rsidRPr="009A4C38">
        <w:rPr>
          <w:rFonts w:cstheme="minorHAnsi"/>
          <w:sz w:val="24"/>
          <w:szCs w:val="24"/>
        </w:rPr>
        <w:t xml:space="preserve"> </w:t>
      </w:r>
      <w:r w:rsidR="0071013D" w:rsidRPr="009A4C38">
        <w:rPr>
          <w:rFonts w:cstheme="minorHAnsi"/>
          <w:sz w:val="24"/>
          <w:szCs w:val="24"/>
          <w:lang w:val="bg-BG"/>
        </w:rPr>
        <w:t>е следният:</w:t>
      </w:r>
    </w:p>
    <w:p w14:paraId="52F3F88C" w14:textId="77777777" w:rsidR="0071013D" w:rsidRPr="009A4C38" w:rsidRDefault="0071013D" w:rsidP="00D07507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>Отваряне на процедура за избор на строител</w:t>
      </w:r>
      <w:r w:rsidR="00EF6EBB" w:rsidRPr="009A4C38">
        <w:rPr>
          <w:rFonts w:cstheme="minorHAnsi"/>
          <w:sz w:val="24"/>
          <w:szCs w:val="24"/>
          <w:lang w:val="bg-BG"/>
        </w:rPr>
        <w:t>на компания–</w:t>
      </w:r>
      <w:r w:rsidR="004C0EA9" w:rsidRPr="009A4C38">
        <w:rPr>
          <w:rFonts w:cstheme="minorHAnsi"/>
          <w:b/>
          <w:sz w:val="24"/>
          <w:szCs w:val="24"/>
          <w:lang w:val="bg-BG"/>
        </w:rPr>
        <w:t>02.11.</w:t>
      </w:r>
      <w:r w:rsidR="00EF6EBB" w:rsidRPr="009A4C38">
        <w:rPr>
          <w:rFonts w:cstheme="minorHAnsi"/>
          <w:b/>
          <w:sz w:val="24"/>
          <w:szCs w:val="24"/>
          <w:lang w:val="bg-BG"/>
        </w:rPr>
        <w:t>2020</w:t>
      </w:r>
      <w:r w:rsidRPr="009A4C38">
        <w:rPr>
          <w:rFonts w:cstheme="minorHAnsi"/>
          <w:b/>
          <w:sz w:val="24"/>
          <w:szCs w:val="24"/>
          <w:lang w:val="bg-BG"/>
        </w:rPr>
        <w:t>г.</w:t>
      </w:r>
    </w:p>
    <w:p w14:paraId="52F3F88D" w14:textId="77777777" w:rsidR="0071013D" w:rsidRPr="009A4C38" w:rsidRDefault="004C0EA9" w:rsidP="00D07507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>П</w:t>
      </w:r>
      <w:r w:rsidR="00E30E68" w:rsidRPr="009A4C38">
        <w:rPr>
          <w:rFonts w:cstheme="minorHAnsi"/>
          <w:sz w:val="24"/>
          <w:szCs w:val="24"/>
          <w:lang w:val="bg-BG"/>
        </w:rPr>
        <w:t>редставя</w:t>
      </w:r>
      <w:r w:rsidRPr="009A4C38">
        <w:rPr>
          <w:rFonts w:cstheme="minorHAnsi"/>
          <w:sz w:val="24"/>
          <w:szCs w:val="24"/>
          <w:lang w:val="bg-BG"/>
        </w:rPr>
        <w:t xml:space="preserve">не </w:t>
      </w:r>
      <w:proofErr w:type="spellStart"/>
      <w:r w:rsidRPr="009A4C38">
        <w:rPr>
          <w:rFonts w:cstheme="minorHAnsi"/>
          <w:sz w:val="24"/>
          <w:szCs w:val="24"/>
          <w:lang w:val="bg-BG"/>
        </w:rPr>
        <w:t>на</w:t>
      </w:r>
      <w:r w:rsidR="009C7F94" w:rsidRPr="009A4C38">
        <w:rPr>
          <w:rFonts w:cstheme="minorHAnsi"/>
          <w:sz w:val="24"/>
          <w:szCs w:val="24"/>
          <w:lang w:val="bg-BG"/>
        </w:rPr>
        <w:t>о</w:t>
      </w:r>
      <w:r w:rsidR="00C30726" w:rsidRPr="009A4C38">
        <w:rPr>
          <w:rFonts w:cstheme="minorHAnsi"/>
          <w:sz w:val="24"/>
          <w:szCs w:val="24"/>
          <w:lang w:val="bg-BG"/>
        </w:rPr>
        <w:t>ферти</w:t>
      </w:r>
      <w:proofErr w:type="spellEnd"/>
      <w:r w:rsidR="00C30726" w:rsidRPr="009A4C38">
        <w:rPr>
          <w:rFonts w:cstheme="minorHAnsi"/>
          <w:sz w:val="24"/>
          <w:szCs w:val="24"/>
          <w:lang w:val="bg-BG"/>
        </w:rPr>
        <w:t xml:space="preserve"> въз основа на технически,</w:t>
      </w:r>
      <w:r w:rsidR="009C7F94" w:rsidRPr="009A4C38">
        <w:rPr>
          <w:rFonts w:cstheme="minorHAnsi"/>
          <w:sz w:val="24"/>
          <w:szCs w:val="24"/>
          <w:lang w:val="bg-BG"/>
        </w:rPr>
        <w:t xml:space="preserve"> работен проект</w:t>
      </w:r>
      <w:r w:rsidR="00C30726" w:rsidRPr="009A4C38">
        <w:rPr>
          <w:rFonts w:cstheme="minorHAnsi"/>
          <w:sz w:val="24"/>
          <w:szCs w:val="24"/>
          <w:lang w:val="bg-BG"/>
        </w:rPr>
        <w:t xml:space="preserve"> и </w:t>
      </w:r>
      <w:proofErr w:type="spellStart"/>
      <w:r w:rsidR="00C30726" w:rsidRPr="009A4C38">
        <w:rPr>
          <w:rFonts w:cstheme="minorHAnsi"/>
          <w:sz w:val="24"/>
          <w:szCs w:val="24"/>
          <w:lang w:val="bg-BG"/>
        </w:rPr>
        <w:t>проекто-договор,</w:t>
      </w:r>
      <w:r w:rsidRPr="009A4C38">
        <w:rPr>
          <w:rFonts w:cstheme="minorHAnsi"/>
          <w:b/>
          <w:sz w:val="24"/>
          <w:szCs w:val="24"/>
          <w:lang w:val="bg-BG"/>
        </w:rPr>
        <w:t>с</w:t>
      </w:r>
      <w:proofErr w:type="spellEnd"/>
      <w:r w:rsidRPr="009A4C38">
        <w:rPr>
          <w:rFonts w:cstheme="minorHAnsi"/>
          <w:b/>
          <w:sz w:val="24"/>
          <w:szCs w:val="24"/>
          <w:lang w:val="bg-BG"/>
        </w:rPr>
        <w:t xml:space="preserve"> краен срок 01.12.</w:t>
      </w:r>
      <w:r w:rsidR="00EF6EBB" w:rsidRPr="009A4C38">
        <w:rPr>
          <w:rFonts w:cstheme="minorHAnsi"/>
          <w:b/>
          <w:sz w:val="24"/>
          <w:szCs w:val="24"/>
          <w:lang w:val="bg-BG"/>
        </w:rPr>
        <w:t>2020г.</w:t>
      </w:r>
    </w:p>
    <w:p w14:paraId="52F3F88E" w14:textId="77777777" w:rsidR="005C1A65" w:rsidRPr="009A4C38" w:rsidRDefault="00B157FC" w:rsidP="00D07507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Преговори, избор на строител</w:t>
      </w:r>
      <w:r w:rsidR="00EF6EBB" w:rsidRPr="009A4C38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на компания</w:t>
      </w:r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 и сключване на договор</w:t>
      </w:r>
      <w:r w:rsidR="00EF6EBB" w:rsidRPr="009A4C38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 – </w:t>
      </w:r>
      <w:r w:rsidR="00EF6EBB" w:rsidRPr="009A4C38">
        <w:rPr>
          <w:rFonts w:cstheme="minorHAnsi"/>
          <w:b/>
          <w:color w:val="252525"/>
          <w:sz w:val="24"/>
          <w:szCs w:val="24"/>
          <w:shd w:val="clear" w:color="auto" w:fill="FFFFFF"/>
          <w:lang w:val="bg-BG"/>
        </w:rPr>
        <w:t>декември</w:t>
      </w:r>
      <w:r w:rsidR="00595599" w:rsidRPr="009A4C38">
        <w:rPr>
          <w:rFonts w:cstheme="minorHAnsi"/>
          <w:b/>
          <w:color w:val="252525"/>
          <w:sz w:val="24"/>
          <w:szCs w:val="24"/>
          <w:shd w:val="clear" w:color="auto" w:fill="FFFFFF"/>
        </w:rPr>
        <w:t xml:space="preserve"> </w:t>
      </w:r>
      <w:r w:rsidR="00DD7153" w:rsidRPr="009A4C38">
        <w:rPr>
          <w:rFonts w:cstheme="minorHAnsi"/>
          <w:b/>
          <w:color w:val="252525"/>
          <w:sz w:val="24"/>
          <w:szCs w:val="24"/>
          <w:shd w:val="clear" w:color="auto" w:fill="FFFFFF"/>
          <w:lang w:val="bg-BG"/>
        </w:rPr>
        <w:t>2020</w:t>
      </w:r>
      <w:r w:rsidRPr="009A4C38">
        <w:rPr>
          <w:rFonts w:cstheme="minorHAnsi"/>
          <w:b/>
          <w:color w:val="252525"/>
          <w:sz w:val="24"/>
          <w:szCs w:val="24"/>
          <w:shd w:val="clear" w:color="auto" w:fill="FFFFFF"/>
          <w:lang w:val="bg-BG"/>
        </w:rPr>
        <w:t>г.</w:t>
      </w:r>
    </w:p>
    <w:p w14:paraId="52F3F88F" w14:textId="77777777" w:rsidR="005C1A65" w:rsidRPr="009A4C38" w:rsidRDefault="005C1A65" w:rsidP="00D07507">
      <w:pPr>
        <w:spacing w:before="100" w:beforeAutospacing="1" w:after="100" w:afterAutospacing="1" w:line="240" w:lineRule="atLeast"/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</w:pPr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Основен принцип при избора ще бъде </w:t>
      </w:r>
      <w:r w:rsidR="0071013D" w:rsidRPr="009A4C38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–икономически </w:t>
      </w:r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най-</w:t>
      </w:r>
      <w:proofErr w:type="spellStart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изгодната</w:t>
      </w:r>
      <w:proofErr w:type="spellEnd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 xml:space="preserve"> оферта по отношение на </w:t>
      </w:r>
      <w:proofErr w:type="spellStart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предложената</w:t>
      </w:r>
      <w:proofErr w:type="spellEnd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 xml:space="preserve"> цена, </w:t>
      </w:r>
      <w:r w:rsidR="00595599" w:rsidRPr="009A4C38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срок на изпълнение</w:t>
      </w:r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доказаните</w:t>
      </w:r>
      <w:proofErr w:type="spellEnd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възможности</w:t>
      </w:r>
      <w:proofErr w:type="spellEnd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изпълнение</w:t>
      </w:r>
      <w:proofErr w:type="spellEnd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строителството</w:t>
      </w:r>
      <w:proofErr w:type="spellEnd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 xml:space="preserve"> при </w:t>
      </w:r>
      <w:proofErr w:type="spellStart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цялостно</w:t>
      </w:r>
      <w:proofErr w:type="spellEnd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удовлетворяване</w:t>
      </w:r>
      <w:proofErr w:type="spellEnd"/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 xml:space="preserve"> на </w:t>
      </w:r>
      <w:r w:rsidR="001A6222" w:rsidRPr="009A4C38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поставените </w:t>
      </w:r>
      <w:r w:rsidRPr="009A4C38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условия.</w:t>
      </w:r>
    </w:p>
    <w:p w14:paraId="52F3F890" w14:textId="77777777" w:rsidR="00C30726" w:rsidRPr="009A4C38" w:rsidRDefault="00C30726" w:rsidP="00D07507">
      <w:pPr>
        <w:pStyle w:val="a4"/>
        <w:spacing w:before="100" w:beforeAutospacing="1" w:after="100" w:afterAutospacing="1" w:line="240" w:lineRule="atLeast"/>
        <w:rPr>
          <w:rFonts w:cstheme="minorHAnsi"/>
          <w:sz w:val="24"/>
          <w:szCs w:val="24"/>
          <w:lang w:val="bg-BG"/>
        </w:rPr>
      </w:pPr>
    </w:p>
    <w:p w14:paraId="52F3F891" w14:textId="77777777" w:rsidR="00C30726" w:rsidRPr="009A4C38" w:rsidRDefault="00C30726" w:rsidP="00D07507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240" w:lineRule="atLeast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b/>
          <w:sz w:val="24"/>
          <w:szCs w:val="24"/>
          <w:lang w:val="bg-BG"/>
        </w:rPr>
        <w:t xml:space="preserve">ОБХВАТ НА </w:t>
      </w:r>
      <w:r w:rsidR="006631AB" w:rsidRPr="009A4C38">
        <w:rPr>
          <w:rFonts w:cstheme="minorHAnsi"/>
          <w:b/>
          <w:sz w:val="24"/>
          <w:szCs w:val="24"/>
          <w:lang w:val="bg-BG"/>
        </w:rPr>
        <w:t>ПРЕДМЕТА НА ПРОЦЕДУРАТА</w:t>
      </w:r>
    </w:p>
    <w:p w14:paraId="52F3F892" w14:textId="77777777" w:rsidR="00C30726" w:rsidRPr="009A4C38" w:rsidRDefault="00C30726" w:rsidP="00D07507">
      <w:pPr>
        <w:spacing w:before="100" w:beforeAutospacing="1" w:after="100" w:afterAutospacing="1" w:line="240" w:lineRule="atLeast"/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 xml:space="preserve">Изграждане на </w:t>
      </w:r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ЦЕНТЪР ЗА РАБОТА С </w:t>
      </w:r>
      <w:proofErr w:type="spellStart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ДЕЦАв</w:t>
      </w:r>
      <w:proofErr w:type="spellEnd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имот</w:t>
      </w:r>
      <w:proofErr w:type="spellEnd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с идентификатор 10135.2556.383, </w:t>
      </w:r>
      <w:proofErr w:type="spellStart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представляващ</w:t>
      </w:r>
      <w:proofErr w:type="spellEnd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УПИ </w:t>
      </w:r>
      <w:r w:rsidRPr="009A4C38">
        <w:rPr>
          <w:rFonts w:cstheme="minorHAnsi"/>
          <w:color w:val="222222"/>
          <w:sz w:val="24"/>
          <w:szCs w:val="24"/>
          <w:shd w:val="clear" w:color="auto" w:fill="FFFFFF"/>
        </w:rPr>
        <w:t>V</w:t>
      </w:r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-309, кв.996,5-ти </w:t>
      </w:r>
      <w:proofErr w:type="spellStart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м.р</w:t>
      </w:r>
      <w:proofErr w:type="spellEnd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. с а</w:t>
      </w:r>
      <w:proofErr w:type="spellStart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  <w:t>дминистративен</w:t>
      </w:r>
      <w:proofErr w:type="spellEnd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адрес: гр. Варна, бул. „</w:t>
      </w:r>
      <w:proofErr w:type="spellStart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Цар</w:t>
      </w:r>
      <w:proofErr w:type="spellEnd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Освободител</w:t>
      </w:r>
      <w:proofErr w:type="spellEnd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” №86 А</w:t>
      </w:r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  <w:t>.</w:t>
      </w:r>
    </w:p>
    <w:p w14:paraId="52F3F893" w14:textId="77777777" w:rsidR="00C30726" w:rsidRPr="009A4C38" w:rsidRDefault="00C30726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>КРАТКО ОПИСАНИЕ:</w:t>
      </w:r>
    </w:p>
    <w:p w14:paraId="52F3F894" w14:textId="77777777" w:rsidR="00C30726" w:rsidRPr="009A4C38" w:rsidRDefault="00C30726" w:rsidP="00D07507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 xml:space="preserve">Следва да се извърши строителство на нова сграда </w:t>
      </w:r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ЦЕНТЪР ЗА РАБОТА С ДЕЦА</w:t>
      </w:r>
      <w:r w:rsidRPr="009A4C38">
        <w:rPr>
          <w:rFonts w:eastAsia="Times New Roman" w:cstheme="minorHAnsi"/>
          <w:color w:val="000000"/>
          <w:sz w:val="24"/>
          <w:szCs w:val="24"/>
          <w:lang w:val="bg-BG"/>
        </w:rPr>
        <w:t>,</w:t>
      </w:r>
      <w:r w:rsidRPr="009A4C38">
        <w:rPr>
          <w:rFonts w:cstheme="minorHAnsi"/>
          <w:sz w:val="24"/>
          <w:szCs w:val="24"/>
          <w:lang w:val="bg-BG"/>
        </w:rPr>
        <w:t xml:space="preserve">а именно: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строително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монтажни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работи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при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основи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зидарии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вътрешни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довършителни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работи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, доставка и монтаж на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врати,дограма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окачени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фасади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покривни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работи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външни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довършителни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работи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строително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монтажни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работи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по ограда,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конструктивни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дейности,изграждане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на канализация и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свързване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към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водопровод,изграждане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електроинсталация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изграждане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пожароизвестителна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/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мълниезащитна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и</w:t>
      </w:r>
      <w:r w:rsidR="00735953" w:rsidRPr="009A4C38">
        <w:rPr>
          <w:rFonts w:eastAsia="Times New Roman" w:cstheme="minorHAnsi"/>
          <w:color w:val="000000"/>
          <w:sz w:val="24"/>
          <w:szCs w:val="24"/>
          <w:lang w:val="ru-RU"/>
        </w:rPr>
        <w:t>нсталация</w:t>
      </w:r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,</w:t>
      </w:r>
      <w:r w:rsidR="001A6222" w:rsidRPr="009A4C38">
        <w:rPr>
          <w:rFonts w:eastAsia="Times New Roman" w:cstheme="minorHAnsi"/>
          <w:color w:val="000000"/>
          <w:sz w:val="24"/>
          <w:szCs w:val="24"/>
          <w:lang w:val="ru-RU"/>
        </w:rPr>
        <w:t>из</w:t>
      </w:r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вършване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благоустройствени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работи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други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строително-мон</w:t>
      </w:r>
      <w:r w:rsidR="001A6222" w:rsidRPr="009A4C38">
        <w:rPr>
          <w:rFonts w:eastAsia="Times New Roman" w:cstheme="minorHAnsi"/>
          <w:color w:val="000000"/>
          <w:sz w:val="24"/>
          <w:szCs w:val="24"/>
          <w:lang w:val="ru-RU"/>
        </w:rPr>
        <w:t>тажни</w:t>
      </w:r>
      <w:proofErr w:type="spellEnd"/>
      <w:r w:rsidR="001A6222"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1A6222" w:rsidRPr="009A4C38">
        <w:rPr>
          <w:rFonts w:eastAsia="Times New Roman" w:cstheme="minorHAnsi"/>
          <w:color w:val="000000"/>
          <w:sz w:val="24"/>
          <w:szCs w:val="24"/>
          <w:lang w:val="ru-RU"/>
        </w:rPr>
        <w:t>работи</w:t>
      </w:r>
      <w:proofErr w:type="spellEnd"/>
      <w:r w:rsidR="001A6222"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="001A6222" w:rsidRPr="009A4C38">
        <w:rPr>
          <w:rFonts w:eastAsia="Times New Roman" w:cstheme="minorHAnsi"/>
          <w:color w:val="000000"/>
          <w:sz w:val="24"/>
          <w:szCs w:val="24"/>
          <w:lang w:val="ru-RU"/>
        </w:rPr>
        <w:t>съгласно</w:t>
      </w:r>
      <w:proofErr w:type="spellEnd"/>
      <w:r w:rsidR="001A6222"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количествена</w:t>
      </w:r>
      <w:proofErr w:type="spellEnd"/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сметка и одобрен технически</w:t>
      </w:r>
      <w:r w:rsidRPr="009A4C38">
        <w:rPr>
          <w:rFonts w:eastAsia="Times New Roman" w:cstheme="minorHAnsi"/>
          <w:color w:val="000000"/>
          <w:sz w:val="24"/>
          <w:szCs w:val="24"/>
          <w:lang w:val="bg-BG"/>
        </w:rPr>
        <w:t xml:space="preserve"> и работен</w:t>
      </w:r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 xml:space="preserve"> проект</w:t>
      </w:r>
      <w:r w:rsidR="008F7FEC" w:rsidRPr="009A4C38">
        <w:rPr>
          <w:rFonts w:eastAsia="Times New Roman" w:cstheme="minorHAnsi"/>
          <w:color w:val="000000"/>
          <w:sz w:val="24"/>
          <w:szCs w:val="24"/>
          <w:lang w:val="bg-BG"/>
        </w:rPr>
        <w:t xml:space="preserve"> (Количествената сметка, техническия и работния проект ще бъдат предоставени на втория етап от процедурата за избор на строител)</w:t>
      </w:r>
      <w:r w:rsidRPr="009A4C38">
        <w:rPr>
          <w:rFonts w:eastAsia="Times New Roman" w:cstheme="minorHAnsi"/>
          <w:color w:val="000000"/>
          <w:sz w:val="24"/>
          <w:szCs w:val="24"/>
          <w:lang w:val="ru-RU"/>
        </w:rPr>
        <w:t>.</w:t>
      </w:r>
    </w:p>
    <w:p w14:paraId="52F3F895" w14:textId="77777777" w:rsidR="00C30726" w:rsidRPr="009A4C38" w:rsidRDefault="00C30726" w:rsidP="00D07507">
      <w:pPr>
        <w:pStyle w:val="a3"/>
        <w:rPr>
          <w:color w:val="000000"/>
          <w:lang w:val="ru-RU"/>
        </w:rPr>
      </w:pPr>
      <w:r w:rsidRPr="009A4C38">
        <w:rPr>
          <w:color w:val="000000"/>
          <w:lang w:val="ru-RU"/>
        </w:rPr>
        <w:t>ОБЩИ ТЕХНИЧЕСКИ ПОКАЗАТЕЛИ:</w:t>
      </w:r>
    </w:p>
    <w:p w14:paraId="52F3F896" w14:textId="77777777" w:rsidR="00C30726" w:rsidRPr="009A4C38" w:rsidRDefault="00C30726" w:rsidP="00D07507">
      <w:pPr>
        <w:pStyle w:val="a3"/>
        <w:spacing w:before="0" w:beforeAutospacing="0" w:after="0" w:afterAutospacing="0"/>
        <w:ind w:left="720"/>
        <w:rPr>
          <w:color w:val="000000"/>
          <w:lang w:val="ru-RU"/>
        </w:rPr>
      </w:pPr>
      <w:proofErr w:type="spellStart"/>
      <w:r w:rsidRPr="009A4C38">
        <w:rPr>
          <w:color w:val="000000"/>
          <w:lang w:val="ru-RU"/>
        </w:rPr>
        <w:t>Площ</w:t>
      </w:r>
      <w:proofErr w:type="spellEnd"/>
      <w:r w:rsidRPr="009A4C38">
        <w:rPr>
          <w:color w:val="000000"/>
          <w:lang w:val="ru-RU"/>
        </w:rPr>
        <w:t xml:space="preserve"> на УПИ – 2 450 </w:t>
      </w:r>
      <w:proofErr w:type="spellStart"/>
      <w:proofErr w:type="gramStart"/>
      <w:r w:rsidRPr="009A4C38">
        <w:rPr>
          <w:color w:val="000000"/>
          <w:lang w:val="ru-RU"/>
        </w:rPr>
        <w:t>кв.м</w:t>
      </w:r>
      <w:proofErr w:type="spellEnd"/>
      <w:proofErr w:type="gramEnd"/>
    </w:p>
    <w:p w14:paraId="52F3F897" w14:textId="77777777" w:rsidR="00C30726" w:rsidRPr="009A4C38" w:rsidRDefault="00C30726" w:rsidP="00D07507">
      <w:pPr>
        <w:pStyle w:val="a3"/>
        <w:spacing w:before="0" w:beforeAutospacing="0" w:after="0" w:afterAutospacing="0"/>
        <w:ind w:left="720"/>
        <w:rPr>
          <w:color w:val="000000"/>
          <w:lang w:val="ru-RU"/>
        </w:rPr>
      </w:pPr>
      <w:r w:rsidRPr="009A4C38">
        <w:rPr>
          <w:color w:val="000000"/>
          <w:lang w:val="ru-RU"/>
        </w:rPr>
        <w:t xml:space="preserve">ЗАСТРОЕНА ПЛОЩ: 710,20 </w:t>
      </w:r>
      <w:proofErr w:type="spellStart"/>
      <w:proofErr w:type="gramStart"/>
      <w:r w:rsidRPr="009A4C38">
        <w:rPr>
          <w:color w:val="000000"/>
          <w:lang w:val="ru-RU"/>
        </w:rPr>
        <w:t>кв.м</w:t>
      </w:r>
      <w:proofErr w:type="spellEnd"/>
      <w:proofErr w:type="gramEnd"/>
    </w:p>
    <w:p w14:paraId="52F3F898" w14:textId="77777777" w:rsidR="00C30726" w:rsidRPr="009A4C38" w:rsidRDefault="00C30726" w:rsidP="00D07507">
      <w:pPr>
        <w:pStyle w:val="a3"/>
        <w:spacing w:before="0" w:beforeAutospacing="0" w:after="0" w:afterAutospacing="0"/>
        <w:ind w:left="720"/>
        <w:rPr>
          <w:color w:val="000000"/>
          <w:lang w:val="ru-RU"/>
        </w:rPr>
      </w:pPr>
      <w:r w:rsidRPr="009A4C38">
        <w:rPr>
          <w:color w:val="000000"/>
          <w:lang w:val="ru-RU"/>
        </w:rPr>
        <w:t>РЗП (</w:t>
      </w:r>
      <w:proofErr w:type="spellStart"/>
      <w:r w:rsidRPr="009A4C38">
        <w:rPr>
          <w:color w:val="000000"/>
          <w:lang w:val="ru-RU"/>
        </w:rPr>
        <w:t>съгл</w:t>
      </w:r>
      <w:proofErr w:type="spellEnd"/>
      <w:r w:rsidRPr="009A4C38">
        <w:rPr>
          <w:color w:val="000000"/>
          <w:lang w:val="ru-RU"/>
        </w:rPr>
        <w:t xml:space="preserve">. §5 т.18 от ЗУТ </w:t>
      </w:r>
      <w:proofErr w:type="spellStart"/>
      <w:r w:rsidRPr="009A4C38">
        <w:rPr>
          <w:color w:val="000000"/>
          <w:lang w:val="ru-RU"/>
        </w:rPr>
        <w:t>във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връзка</w:t>
      </w:r>
      <w:proofErr w:type="spellEnd"/>
      <w:r w:rsidRPr="009A4C38">
        <w:rPr>
          <w:color w:val="000000"/>
          <w:lang w:val="ru-RU"/>
        </w:rPr>
        <w:t xml:space="preserve"> с чл.10 от Нар. </w:t>
      </w:r>
      <w:proofErr w:type="gramStart"/>
      <w:r w:rsidRPr="009A4C38">
        <w:rPr>
          <w:color w:val="000000"/>
          <w:lang w:val="ru-RU"/>
        </w:rPr>
        <w:t>7) :</w:t>
      </w:r>
      <w:proofErr w:type="gramEnd"/>
      <w:r w:rsidRPr="009A4C38">
        <w:rPr>
          <w:color w:val="000000"/>
          <w:lang w:val="ru-RU"/>
        </w:rPr>
        <w:t xml:space="preserve"> 2 196,30 </w:t>
      </w:r>
      <w:proofErr w:type="spellStart"/>
      <w:r w:rsidRPr="009A4C38">
        <w:rPr>
          <w:color w:val="000000"/>
          <w:lang w:val="ru-RU"/>
        </w:rPr>
        <w:t>кв.м</w:t>
      </w:r>
      <w:proofErr w:type="spellEnd"/>
    </w:p>
    <w:p w14:paraId="52F3F899" w14:textId="77777777" w:rsidR="00C30726" w:rsidRPr="009A4C38" w:rsidRDefault="00C30726" w:rsidP="00D07507">
      <w:pPr>
        <w:pStyle w:val="a3"/>
        <w:spacing w:before="0" w:beforeAutospacing="0" w:after="0" w:afterAutospacing="0"/>
        <w:ind w:left="720"/>
        <w:rPr>
          <w:color w:val="000000"/>
          <w:lang w:val="ru-RU"/>
        </w:rPr>
      </w:pPr>
      <w:r w:rsidRPr="009A4C38">
        <w:rPr>
          <w:color w:val="000000"/>
          <w:lang w:val="ru-RU"/>
        </w:rPr>
        <w:t>Обща РЗП: 2 890,50 кв. м</w:t>
      </w:r>
    </w:p>
    <w:p w14:paraId="52F3F89A" w14:textId="77777777" w:rsidR="00C30726" w:rsidRPr="009A4C38" w:rsidRDefault="00C30726" w:rsidP="00D07507">
      <w:pPr>
        <w:pStyle w:val="a3"/>
        <w:spacing w:before="0" w:beforeAutospacing="0" w:after="0" w:afterAutospacing="0"/>
        <w:ind w:left="720"/>
        <w:rPr>
          <w:color w:val="000000"/>
          <w:lang w:val="ru-RU"/>
        </w:rPr>
      </w:pPr>
      <w:proofErr w:type="spellStart"/>
      <w:r w:rsidRPr="009A4C38">
        <w:rPr>
          <w:color w:val="000000"/>
          <w:lang w:val="ru-RU"/>
        </w:rPr>
        <w:t>Плътност</w:t>
      </w:r>
      <w:proofErr w:type="spellEnd"/>
      <w:r w:rsidRPr="009A4C38">
        <w:rPr>
          <w:color w:val="000000"/>
          <w:lang w:val="ru-RU"/>
        </w:rPr>
        <w:t xml:space="preserve"> на </w:t>
      </w:r>
      <w:proofErr w:type="spellStart"/>
      <w:r w:rsidRPr="009A4C38">
        <w:rPr>
          <w:color w:val="000000"/>
          <w:lang w:val="ru-RU"/>
        </w:rPr>
        <w:t>застрояване</w:t>
      </w:r>
      <w:proofErr w:type="spellEnd"/>
      <w:r w:rsidRPr="009A4C38">
        <w:rPr>
          <w:color w:val="000000"/>
          <w:lang w:val="ru-RU"/>
        </w:rPr>
        <w:t xml:space="preserve">: 29,0% (допустимо </w:t>
      </w:r>
      <w:proofErr w:type="spellStart"/>
      <w:r w:rsidRPr="009A4C38">
        <w:rPr>
          <w:color w:val="000000"/>
          <w:lang w:val="ru-RU"/>
        </w:rPr>
        <w:t>Пз</w:t>
      </w:r>
      <w:proofErr w:type="spellEnd"/>
      <w:r w:rsidRPr="009A4C38">
        <w:rPr>
          <w:color w:val="000000"/>
          <w:lang w:val="ru-RU"/>
        </w:rPr>
        <w:t xml:space="preserve"> 60</w:t>
      </w:r>
      <w:proofErr w:type="gramStart"/>
      <w:r w:rsidRPr="009A4C38">
        <w:rPr>
          <w:color w:val="000000"/>
          <w:lang w:val="ru-RU"/>
        </w:rPr>
        <w:t>% )</w:t>
      </w:r>
      <w:proofErr w:type="gramEnd"/>
    </w:p>
    <w:p w14:paraId="52F3F89B" w14:textId="77777777" w:rsidR="00C30726" w:rsidRPr="009A4C38" w:rsidRDefault="00C30726" w:rsidP="00D07507">
      <w:pPr>
        <w:pStyle w:val="a3"/>
        <w:spacing w:before="0" w:beforeAutospacing="0" w:after="0" w:afterAutospacing="0"/>
        <w:ind w:left="720"/>
        <w:rPr>
          <w:color w:val="000000"/>
          <w:lang w:val="ru-RU"/>
        </w:rPr>
      </w:pPr>
      <w:proofErr w:type="spellStart"/>
      <w:r w:rsidRPr="009A4C38">
        <w:rPr>
          <w:color w:val="000000"/>
          <w:lang w:val="ru-RU"/>
        </w:rPr>
        <w:t>Кинт</w:t>
      </w:r>
      <w:proofErr w:type="spellEnd"/>
      <w:r w:rsidRPr="009A4C38">
        <w:rPr>
          <w:color w:val="000000"/>
          <w:lang w:val="ru-RU"/>
        </w:rPr>
        <w:t xml:space="preserve">: 0,90 (допустим </w:t>
      </w:r>
      <w:proofErr w:type="spellStart"/>
      <w:r w:rsidRPr="009A4C38">
        <w:rPr>
          <w:color w:val="000000"/>
          <w:lang w:val="ru-RU"/>
        </w:rPr>
        <w:t>Кинт</w:t>
      </w:r>
      <w:proofErr w:type="spellEnd"/>
      <w:r w:rsidRPr="009A4C38">
        <w:rPr>
          <w:color w:val="000000"/>
          <w:lang w:val="ru-RU"/>
        </w:rPr>
        <w:t xml:space="preserve"> - 3,5)</w:t>
      </w:r>
    </w:p>
    <w:p w14:paraId="52F3F89C" w14:textId="77777777" w:rsidR="00C30726" w:rsidRPr="009A4C38" w:rsidRDefault="00C30726" w:rsidP="00D07507">
      <w:pPr>
        <w:pStyle w:val="a3"/>
        <w:spacing w:before="0" w:beforeAutospacing="0" w:after="0" w:afterAutospacing="0"/>
        <w:ind w:left="720"/>
        <w:rPr>
          <w:color w:val="000000"/>
          <w:lang w:val="ru-RU"/>
        </w:rPr>
      </w:pPr>
      <w:proofErr w:type="spellStart"/>
      <w:r w:rsidRPr="009A4C38">
        <w:rPr>
          <w:color w:val="000000"/>
          <w:lang w:val="ru-RU"/>
        </w:rPr>
        <w:t>Озеленяване</w:t>
      </w:r>
      <w:proofErr w:type="spellEnd"/>
      <w:r w:rsidRPr="009A4C38">
        <w:rPr>
          <w:color w:val="000000"/>
          <w:lang w:val="ru-RU"/>
        </w:rPr>
        <w:t xml:space="preserve">: 32,8% (допустимо </w:t>
      </w:r>
      <w:proofErr w:type="spellStart"/>
      <w:r w:rsidRPr="009A4C38">
        <w:rPr>
          <w:color w:val="000000"/>
          <w:lang w:val="ru-RU"/>
        </w:rPr>
        <w:t>Озел</w:t>
      </w:r>
      <w:proofErr w:type="spellEnd"/>
      <w:r w:rsidRPr="009A4C38">
        <w:rPr>
          <w:color w:val="000000"/>
          <w:lang w:val="ru-RU"/>
        </w:rPr>
        <w:t xml:space="preserve"> </w:t>
      </w:r>
      <w:r w:rsidRPr="009A4C38">
        <w:rPr>
          <w:color w:val="000000"/>
        </w:rPr>
        <w:t>min</w:t>
      </w:r>
      <w:r w:rsidRPr="009A4C38">
        <w:rPr>
          <w:color w:val="000000"/>
          <w:lang w:val="ru-RU"/>
        </w:rPr>
        <w:t xml:space="preserve"> 30%)</w:t>
      </w:r>
    </w:p>
    <w:p w14:paraId="52F3F89D" w14:textId="77777777" w:rsidR="00C30726" w:rsidRPr="009A4C38" w:rsidRDefault="00C30726" w:rsidP="00D07507">
      <w:pPr>
        <w:pStyle w:val="a3"/>
        <w:spacing w:before="0" w:beforeAutospacing="0" w:after="0" w:afterAutospacing="0"/>
        <w:ind w:firstLine="720"/>
        <w:rPr>
          <w:color w:val="000000"/>
          <w:lang w:val="ru-RU"/>
        </w:rPr>
      </w:pPr>
      <w:proofErr w:type="spellStart"/>
      <w:r w:rsidRPr="009A4C38">
        <w:rPr>
          <w:color w:val="000000"/>
          <w:lang w:val="ru-RU"/>
        </w:rPr>
        <w:t>Автомобилни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паркоместа</w:t>
      </w:r>
      <w:proofErr w:type="spellEnd"/>
      <w:r w:rsidRPr="009A4C38">
        <w:rPr>
          <w:color w:val="000000"/>
          <w:lang w:val="ru-RU"/>
        </w:rPr>
        <w:t>: 17бр. (</w:t>
      </w:r>
      <w:proofErr w:type="spellStart"/>
      <w:r w:rsidRPr="009A4C38">
        <w:rPr>
          <w:color w:val="000000"/>
          <w:lang w:val="ru-RU"/>
        </w:rPr>
        <w:t>закрити</w:t>
      </w:r>
      <w:proofErr w:type="spellEnd"/>
      <w:r w:rsidRPr="009A4C38">
        <w:rPr>
          <w:color w:val="000000"/>
          <w:lang w:val="ru-RU"/>
        </w:rPr>
        <w:t>)</w:t>
      </w:r>
    </w:p>
    <w:p w14:paraId="52F3F89E" w14:textId="77777777" w:rsidR="00C30726" w:rsidRPr="009A4C38" w:rsidRDefault="00C30726" w:rsidP="00D07507">
      <w:pPr>
        <w:pStyle w:val="a3"/>
        <w:spacing w:before="0" w:beforeAutospacing="0" w:after="0" w:afterAutospacing="0"/>
        <w:ind w:firstLine="720"/>
        <w:rPr>
          <w:color w:val="000000"/>
          <w:lang w:val="ru-RU"/>
        </w:rPr>
      </w:pPr>
      <w:r w:rsidRPr="009A4C38">
        <w:rPr>
          <w:color w:val="000000"/>
          <w:lang w:val="ru-RU"/>
        </w:rPr>
        <w:lastRenderedPageBreak/>
        <w:t xml:space="preserve">Категория на </w:t>
      </w:r>
      <w:proofErr w:type="spellStart"/>
      <w:r w:rsidRPr="009A4C38">
        <w:rPr>
          <w:color w:val="000000"/>
          <w:lang w:val="ru-RU"/>
        </w:rPr>
        <w:t>строежа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съгл</w:t>
      </w:r>
      <w:proofErr w:type="spellEnd"/>
      <w:r w:rsidRPr="009A4C38">
        <w:rPr>
          <w:color w:val="000000"/>
          <w:lang w:val="ru-RU"/>
        </w:rPr>
        <w:t xml:space="preserve">. </w:t>
      </w:r>
      <w:r w:rsidRPr="009A4C38">
        <w:rPr>
          <w:color w:val="000000"/>
          <w:lang w:val="bg-BG"/>
        </w:rPr>
        <w:t>ч</w:t>
      </w:r>
      <w:r w:rsidRPr="009A4C38">
        <w:rPr>
          <w:color w:val="000000"/>
          <w:lang w:val="ru-RU"/>
        </w:rPr>
        <w:t>л. 137 от ЗУТ – ЧЕТВЪРТА.</w:t>
      </w:r>
    </w:p>
    <w:p w14:paraId="52F3F89F" w14:textId="77777777" w:rsidR="00C30726" w:rsidRPr="009A4C38" w:rsidRDefault="00C30726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>КРАТКО ОПИСАНИЕ на архитектурно-функционалното решение:</w:t>
      </w:r>
    </w:p>
    <w:p w14:paraId="52F3F8A0" w14:textId="77777777" w:rsidR="00C30726" w:rsidRPr="009A4C38" w:rsidRDefault="00C30726" w:rsidP="00D07507">
      <w:pPr>
        <w:spacing w:before="100" w:beforeAutospacing="1" w:after="100" w:afterAutospacing="1" w:line="240" w:lineRule="atLeast"/>
        <w:jc w:val="both"/>
        <w:rPr>
          <w:rFonts w:cstheme="minorHAnsi"/>
          <w:color w:val="000000"/>
          <w:sz w:val="24"/>
          <w:szCs w:val="24"/>
          <w:lang w:val="bg-BG"/>
        </w:rPr>
      </w:pP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Сградата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се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състои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от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едно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подземно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ниво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, три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надземни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нива и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покривна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тераса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Подземното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ниво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A4C38">
        <w:rPr>
          <w:rFonts w:cstheme="minorHAnsi"/>
          <w:color w:val="000000"/>
          <w:sz w:val="24"/>
          <w:szCs w:val="24"/>
          <w:lang w:val="bg-BG"/>
        </w:rPr>
        <w:t>е</w:t>
      </w:r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със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застроена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площ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от 694,2м</w:t>
      </w:r>
      <w:r w:rsidR="00BE74BA" w:rsidRPr="009A4C38">
        <w:rPr>
          <w:rFonts w:cstheme="minorHAnsi"/>
          <w:color w:val="000000"/>
          <w:position w:val="6"/>
          <w:sz w:val="24"/>
          <w:szCs w:val="24"/>
          <w:lang w:val="ru-RU"/>
        </w:rPr>
        <w:t>2</w:t>
      </w:r>
      <w:r w:rsidRPr="009A4C38">
        <w:rPr>
          <w:rFonts w:cstheme="minorHAnsi"/>
          <w:color w:val="000000"/>
          <w:sz w:val="24"/>
          <w:szCs w:val="24"/>
          <w:lang w:val="ru-RU"/>
        </w:rPr>
        <w:t xml:space="preserve"> и полезна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площ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640,50м</w:t>
      </w:r>
      <w:r w:rsidRPr="009A4C38">
        <w:rPr>
          <w:rFonts w:cstheme="minorHAnsi"/>
          <w:color w:val="000000"/>
          <w:position w:val="6"/>
          <w:sz w:val="24"/>
          <w:szCs w:val="24"/>
          <w:lang w:val="ru-RU"/>
        </w:rPr>
        <w:t>2</w:t>
      </w:r>
      <w:r w:rsidR="00BE74BA" w:rsidRPr="009A4C38">
        <w:rPr>
          <w:rFonts w:cstheme="minorHAnsi"/>
          <w:color w:val="000000"/>
          <w:sz w:val="24"/>
          <w:szCs w:val="24"/>
          <w:lang w:val="bg-BG"/>
        </w:rPr>
        <w:t>. С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ъстои</w:t>
      </w:r>
      <w:proofErr w:type="spellEnd"/>
      <w:r w:rsidR="00BE74BA" w:rsidRPr="009A4C38">
        <w:rPr>
          <w:rFonts w:cstheme="minorHAnsi"/>
          <w:color w:val="000000"/>
          <w:sz w:val="24"/>
          <w:szCs w:val="24"/>
          <w:lang w:val="bg-BG"/>
        </w:rPr>
        <w:t xml:space="preserve"> се</w:t>
      </w:r>
      <w:r w:rsidRPr="009A4C38">
        <w:rPr>
          <w:rFonts w:cstheme="minorHAnsi"/>
          <w:color w:val="000000"/>
          <w:sz w:val="24"/>
          <w:szCs w:val="24"/>
          <w:lang w:val="ru-RU"/>
        </w:rPr>
        <w:t xml:space="preserve"> от общ гараж за 17 коли,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стълбищна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клетка с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асансьор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перално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помещение,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сървър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, архив, помещение за опасен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отпадък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към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медицинския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център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няколко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технически помещения.</w:t>
      </w:r>
    </w:p>
    <w:p w14:paraId="52F3F8A1" w14:textId="77777777" w:rsidR="00C30726" w:rsidRPr="009A4C38" w:rsidRDefault="00C30726" w:rsidP="00D07507">
      <w:pPr>
        <w:spacing w:before="100" w:beforeAutospacing="1" w:after="100" w:afterAutospacing="1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Партерното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ниво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е с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разнообразни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функции и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със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застроена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площ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от 710,2м</w:t>
      </w:r>
      <w:r w:rsidR="00BE74BA" w:rsidRPr="009A4C38">
        <w:rPr>
          <w:rFonts w:cstheme="minorHAnsi"/>
          <w:color w:val="000000"/>
          <w:position w:val="6"/>
          <w:sz w:val="24"/>
          <w:szCs w:val="24"/>
          <w:lang w:val="ru-RU"/>
        </w:rPr>
        <w:t>2</w:t>
      </w:r>
      <w:r w:rsidRPr="009A4C38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Полезната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площ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етажа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е 634,60м</w:t>
      </w:r>
      <w:r w:rsidR="00BE74BA" w:rsidRPr="009A4C38">
        <w:rPr>
          <w:rFonts w:cstheme="minorHAnsi"/>
          <w:color w:val="000000"/>
          <w:position w:val="6"/>
          <w:sz w:val="24"/>
          <w:szCs w:val="24"/>
          <w:lang w:val="ru-RU"/>
        </w:rPr>
        <w:t>2</w:t>
      </w:r>
      <w:r w:rsidRPr="009A4C38">
        <w:rPr>
          <w:rFonts w:cstheme="minorHAnsi"/>
          <w:color w:val="000000"/>
          <w:sz w:val="24"/>
          <w:szCs w:val="24"/>
          <w:lang w:val="ru-RU"/>
        </w:rPr>
        <w:t xml:space="preserve">. На него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разположени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приемна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която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включва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рецепция,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място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за игра на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деца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чакалня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кафене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до 12 места; игротека;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физиотерапевтичен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блок</w:t>
      </w:r>
      <w:r w:rsidRPr="009A4C38">
        <w:rPr>
          <w:rFonts w:cstheme="minorHAnsi"/>
          <w:color w:val="000000"/>
          <w:sz w:val="24"/>
          <w:szCs w:val="24"/>
          <w:lang w:val="bg-BG"/>
        </w:rPr>
        <w:t>;</w:t>
      </w:r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коридори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; стая за диагностика и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помощно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помещение</w:t>
      </w:r>
      <w:r w:rsidRPr="009A4C38">
        <w:rPr>
          <w:rFonts w:cstheme="minorHAnsi"/>
          <w:color w:val="000000"/>
          <w:sz w:val="24"/>
          <w:szCs w:val="24"/>
          <w:lang w:val="bg-BG"/>
        </w:rPr>
        <w:t xml:space="preserve">; </w:t>
      </w:r>
      <w:r w:rsidRPr="009A4C38">
        <w:rPr>
          <w:rFonts w:cstheme="minorHAnsi"/>
          <w:color w:val="000000"/>
          <w:sz w:val="24"/>
          <w:szCs w:val="24"/>
          <w:lang w:val="ru-RU"/>
        </w:rPr>
        <w:t xml:space="preserve">стая за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фамилно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консултиране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;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хидротерапевтичен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блок с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плувен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басейн</w:t>
      </w:r>
      <w:proofErr w:type="spellEnd"/>
      <w:r w:rsidRPr="009A4C38">
        <w:rPr>
          <w:rFonts w:cstheme="minorHAnsi"/>
          <w:color w:val="000000"/>
          <w:sz w:val="24"/>
          <w:szCs w:val="24"/>
          <w:lang w:val="bg-BG"/>
        </w:rPr>
        <w:t xml:space="preserve"> и съблекални;</w:t>
      </w:r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вана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за гимнастика за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бебета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;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медицински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блок,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включващ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чакалня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лекарски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кабинет,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манипулационна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, помещение за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електротерапия</w:t>
      </w:r>
      <w:proofErr w:type="spellEnd"/>
      <w:r w:rsidRPr="009A4C38">
        <w:rPr>
          <w:rFonts w:cstheme="minorHAnsi"/>
          <w:color w:val="000000"/>
          <w:sz w:val="24"/>
          <w:szCs w:val="24"/>
          <w:lang w:val="bg-BG"/>
        </w:rPr>
        <w:t>. Н</w:t>
      </w:r>
      <w:r w:rsidRPr="009A4C38">
        <w:rPr>
          <w:rFonts w:cstheme="minorHAnsi"/>
          <w:color w:val="000000"/>
          <w:sz w:val="24"/>
          <w:szCs w:val="24"/>
          <w:lang w:val="ru-RU"/>
        </w:rPr>
        <w:t xml:space="preserve">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етажа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предвидени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също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входен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вестибюл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, с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място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за детски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колички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, две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независими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стълбищни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клетки,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асансьор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, отворена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стълба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към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етаж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2,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коридори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санитарни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помещения с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достъпна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/>
        </w:rPr>
        <w:t>тоалетна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/>
        </w:rPr>
        <w:t>.</w:t>
      </w:r>
    </w:p>
    <w:p w14:paraId="52F3F8A2" w14:textId="77777777" w:rsidR="00C30726" w:rsidRPr="009A4C38" w:rsidRDefault="00C30726" w:rsidP="00D07507">
      <w:pPr>
        <w:pStyle w:val="a3"/>
        <w:rPr>
          <w:color w:val="000000"/>
          <w:lang w:val="ru-RU"/>
        </w:rPr>
      </w:pPr>
      <w:proofErr w:type="spellStart"/>
      <w:r w:rsidRPr="009A4C38">
        <w:rPr>
          <w:color w:val="000000"/>
          <w:lang w:val="ru-RU"/>
        </w:rPr>
        <w:t>Етаж</w:t>
      </w:r>
      <w:proofErr w:type="spellEnd"/>
      <w:r w:rsidRPr="009A4C38">
        <w:rPr>
          <w:color w:val="000000"/>
          <w:lang w:val="ru-RU"/>
        </w:rPr>
        <w:t xml:space="preserve"> 2 е </w:t>
      </w:r>
      <w:proofErr w:type="spellStart"/>
      <w:r w:rsidRPr="009A4C38">
        <w:rPr>
          <w:color w:val="000000"/>
          <w:lang w:val="ru-RU"/>
        </w:rPr>
        <w:t>със</w:t>
      </w:r>
      <w:proofErr w:type="spellEnd"/>
      <w:r w:rsidRPr="009A4C38">
        <w:rPr>
          <w:color w:val="000000"/>
          <w:lang w:val="ru-RU"/>
        </w:rPr>
        <w:t xml:space="preserve"> застроена </w:t>
      </w:r>
      <w:proofErr w:type="spellStart"/>
      <w:r w:rsidRPr="009A4C38">
        <w:rPr>
          <w:color w:val="000000"/>
          <w:lang w:val="ru-RU"/>
        </w:rPr>
        <w:t>площ</w:t>
      </w:r>
      <w:proofErr w:type="spellEnd"/>
      <w:r w:rsidRPr="009A4C38">
        <w:rPr>
          <w:color w:val="000000"/>
          <w:lang w:val="ru-RU"/>
        </w:rPr>
        <w:t xml:space="preserve"> 667,30м</w:t>
      </w:r>
      <w:r w:rsidR="00BE74BA" w:rsidRPr="009A4C38">
        <w:rPr>
          <w:color w:val="000000"/>
          <w:position w:val="6"/>
          <w:lang w:val="ru-RU"/>
        </w:rPr>
        <w:t>2</w:t>
      </w:r>
      <w:r w:rsidRPr="009A4C38">
        <w:rPr>
          <w:color w:val="000000"/>
          <w:lang w:val="ru-RU"/>
        </w:rPr>
        <w:t xml:space="preserve"> и полезна </w:t>
      </w:r>
      <w:proofErr w:type="spellStart"/>
      <w:r w:rsidRPr="009A4C38">
        <w:rPr>
          <w:color w:val="000000"/>
          <w:lang w:val="ru-RU"/>
        </w:rPr>
        <w:t>площ</w:t>
      </w:r>
      <w:proofErr w:type="spellEnd"/>
      <w:r w:rsidRPr="009A4C38">
        <w:rPr>
          <w:color w:val="000000"/>
          <w:lang w:val="ru-RU"/>
        </w:rPr>
        <w:t xml:space="preserve"> 587,30м</w:t>
      </w:r>
      <w:r w:rsidR="00BE74BA" w:rsidRPr="009A4C38">
        <w:rPr>
          <w:color w:val="000000"/>
          <w:position w:val="6"/>
          <w:lang w:val="ru-RU"/>
        </w:rPr>
        <w:t>2</w:t>
      </w:r>
      <w:r w:rsidRPr="009A4C38">
        <w:rPr>
          <w:color w:val="000000"/>
          <w:lang w:val="ru-RU"/>
        </w:rPr>
        <w:t xml:space="preserve">. Тук </w:t>
      </w:r>
      <w:proofErr w:type="spellStart"/>
      <w:r w:rsidRPr="009A4C38">
        <w:rPr>
          <w:color w:val="000000"/>
          <w:lang w:val="ru-RU"/>
        </w:rPr>
        <w:t>са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позиционирани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повечето</w:t>
      </w:r>
      <w:proofErr w:type="spellEnd"/>
      <w:r w:rsidRPr="009A4C38">
        <w:rPr>
          <w:color w:val="000000"/>
          <w:lang w:val="ru-RU"/>
        </w:rPr>
        <w:t xml:space="preserve"> помещения за </w:t>
      </w:r>
      <w:proofErr w:type="spellStart"/>
      <w:r w:rsidRPr="009A4C38">
        <w:rPr>
          <w:color w:val="000000"/>
          <w:lang w:val="ru-RU"/>
        </w:rPr>
        <w:t>деца</w:t>
      </w:r>
      <w:proofErr w:type="spellEnd"/>
      <w:r w:rsidRPr="009A4C38">
        <w:rPr>
          <w:color w:val="000000"/>
          <w:lang w:val="ru-RU"/>
        </w:rPr>
        <w:t xml:space="preserve">, за терапия и диагностика. На </w:t>
      </w:r>
      <w:proofErr w:type="spellStart"/>
      <w:r w:rsidRPr="009A4C38">
        <w:rPr>
          <w:color w:val="000000"/>
          <w:lang w:val="ru-RU"/>
        </w:rPr>
        <w:t>този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етаж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разположени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Монтесори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център</w:t>
      </w:r>
      <w:proofErr w:type="spellEnd"/>
      <w:r w:rsidRPr="009A4C38">
        <w:rPr>
          <w:color w:val="000000"/>
          <w:lang w:val="ru-RU"/>
        </w:rPr>
        <w:t xml:space="preserve">; </w:t>
      </w:r>
      <w:proofErr w:type="spellStart"/>
      <w:r w:rsidRPr="009A4C38">
        <w:rPr>
          <w:color w:val="000000"/>
          <w:lang w:val="ru-RU"/>
        </w:rPr>
        <w:t>мултисензорна</w:t>
      </w:r>
      <w:proofErr w:type="spellEnd"/>
      <w:r w:rsidRPr="009A4C38">
        <w:rPr>
          <w:color w:val="000000"/>
          <w:lang w:val="ru-RU"/>
        </w:rPr>
        <w:t xml:space="preserve"> стая, 4 </w:t>
      </w:r>
      <w:proofErr w:type="spellStart"/>
      <w:r w:rsidRPr="009A4C38">
        <w:rPr>
          <w:color w:val="000000"/>
          <w:lang w:val="ru-RU"/>
        </w:rPr>
        <w:t>бр</w:t>
      </w:r>
      <w:proofErr w:type="spellEnd"/>
      <w:r w:rsidRPr="009A4C38">
        <w:rPr>
          <w:color w:val="000000"/>
          <w:lang w:val="ru-RU"/>
        </w:rPr>
        <w:t xml:space="preserve">. стаи за </w:t>
      </w:r>
      <w:proofErr w:type="spellStart"/>
      <w:r w:rsidRPr="009A4C38">
        <w:rPr>
          <w:color w:val="000000"/>
          <w:lang w:val="ru-RU"/>
        </w:rPr>
        <w:t>индивидуална</w:t>
      </w:r>
      <w:proofErr w:type="spellEnd"/>
      <w:r w:rsidRPr="009A4C38">
        <w:rPr>
          <w:color w:val="000000"/>
          <w:lang w:val="ru-RU"/>
        </w:rPr>
        <w:t xml:space="preserve"> работа с </w:t>
      </w:r>
      <w:proofErr w:type="spellStart"/>
      <w:r w:rsidRPr="009A4C38">
        <w:rPr>
          <w:color w:val="000000"/>
          <w:lang w:val="ru-RU"/>
        </w:rPr>
        <w:t>деца</w:t>
      </w:r>
      <w:proofErr w:type="spellEnd"/>
      <w:r w:rsidRPr="009A4C38">
        <w:rPr>
          <w:color w:val="000000"/>
          <w:lang w:val="ru-RU"/>
        </w:rPr>
        <w:t xml:space="preserve">, стая за </w:t>
      </w:r>
      <w:proofErr w:type="spellStart"/>
      <w:r w:rsidRPr="009A4C38">
        <w:rPr>
          <w:color w:val="000000"/>
          <w:lang w:val="ru-RU"/>
        </w:rPr>
        <w:t>сензорно-моторни</w:t>
      </w:r>
      <w:proofErr w:type="spellEnd"/>
      <w:r w:rsidRPr="009A4C38">
        <w:rPr>
          <w:color w:val="000000"/>
          <w:lang w:val="ru-RU"/>
        </w:rPr>
        <w:t xml:space="preserve"> занимания, </w:t>
      </w:r>
      <w:proofErr w:type="spellStart"/>
      <w:r w:rsidRPr="009A4C38">
        <w:rPr>
          <w:color w:val="000000"/>
          <w:lang w:val="ru-RU"/>
        </w:rPr>
        <w:t>демонстрационна</w:t>
      </w:r>
      <w:proofErr w:type="spellEnd"/>
      <w:r w:rsidRPr="009A4C38">
        <w:rPr>
          <w:color w:val="000000"/>
          <w:lang w:val="ru-RU"/>
        </w:rPr>
        <w:t xml:space="preserve"> кухня, стая за </w:t>
      </w:r>
      <w:proofErr w:type="spellStart"/>
      <w:r w:rsidRPr="009A4C38">
        <w:rPr>
          <w:color w:val="000000"/>
          <w:lang w:val="ru-RU"/>
        </w:rPr>
        <w:t>музикотерапия</w:t>
      </w:r>
      <w:proofErr w:type="spellEnd"/>
      <w:r w:rsidRPr="009A4C38">
        <w:rPr>
          <w:color w:val="000000"/>
          <w:lang w:val="ru-RU"/>
        </w:rPr>
        <w:t xml:space="preserve">, стая за арт-терапия, стая за </w:t>
      </w:r>
      <w:proofErr w:type="spellStart"/>
      <w:r w:rsidRPr="009A4C38">
        <w:rPr>
          <w:color w:val="000000"/>
          <w:lang w:val="ru-RU"/>
        </w:rPr>
        <w:t>сензорно-моторни</w:t>
      </w:r>
      <w:proofErr w:type="spellEnd"/>
      <w:r w:rsidRPr="009A4C38">
        <w:rPr>
          <w:color w:val="000000"/>
          <w:lang w:val="ru-RU"/>
        </w:rPr>
        <w:t xml:space="preserve"> занимания; </w:t>
      </w:r>
      <w:proofErr w:type="spellStart"/>
      <w:r w:rsidRPr="009A4C38">
        <w:rPr>
          <w:color w:val="000000"/>
          <w:lang w:val="ru-RU"/>
        </w:rPr>
        <w:t>центъра</w:t>
      </w:r>
      <w:proofErr w:type="spellEnd"/>
      <w:r w:rsidRPr="009A4C38">
        <w:rPr>
          <w:color w:val="000000"/>
          <w:lang w:val="ru-RU"/>
        </w:rPr>
        <w:t xml:space="preserve"> за семейно-</w:t>
      </w:r>
      <w:proofErr w:type="spellStart"/>
      <w:r w:rsidRPr="009A4C38">
        <w:rPr>
          <w:color w:val="000000"/>
          <w:lang w:val="ru-RU"/>
        </w:rPr>
        <w:t>медиирана</w:t>
      </w:r>
      <w:proofErr w:type="spellEnd"/>
      <w:r w:rsidRPr="009A4C38">
        <w:rPr>
          <w:color w:val="000000"/>
          <w:lang w:val="ru-RU"/>
        </w:rPr>
        <w:t xml:space="preserve"> интервенция</w:t>
      </w:r>
      <w:r w:rsidRPr="009A4C38">
        <w:rPr>
          <w:color w:val="000000"/>
          <w:lang w:val="bg-BG"/>
        </w:rPr>
        <w:t>.</w:t>
      </w:r>
      <w:r w:rsidRPr="009A4C38">
        <w:rPr>
          <w:color w:val="000000"/>
          <w:lang w:val="ru-RU"/>
        </w:rPr>
        <w:t xml:space="preserve"> На </w:t>
      </w:r>
      <w:proofErr w:type="spellStart"/>
      <w:r w:rsidRPr="009A4C38">
        <w:rPr>
          <w:color w:val="000000"/>
          <w:lang w:val="ru-RU"/>
        </w:rPr>
        <w:t>етажа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разположени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още</w:t>
      </w:r>
      <w:proofErr w:type="spellEnd"/>
      <w:r w:rsidRPr="009A4C38">
        <w:rPr>
          <w:color w:val="000000"/>
          <w:lang w:val="ru-RU"/>
        </w:rPr>
        <w:t xml:space="preserve"> атриум, </w:t>
      </w:r>
      <w:proofErr w:type="spellStart"/>
      <w:r w:rsidRPr="009A4C38">
        <w:rPr>
          <w:color w:val="000000"/>
          <w:lang w:val="ru-RU"/>
        </w:rPr>
        <w:t>който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има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директна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връзка</w:t>
      </w:r>
      <w:proofErr w:type="spellEnd"/>
      <w:r w:rsidRPr="009A4C38">
        <w:rPr>
          <w:color w:val="000000"/>
          <w:lang w:val="ru-RU"/>
        </w:rPr>
        <w:t xml:space="preserve"> с </w:t>
      </w:r>
      <w:proofErr w:type="spellStart"/>
      <w:r w:rsidRPr="009A4C38">
        <w:rPr>
          <w:color w:val="000000"/>
          <w:lang w:val="ru-RU"/>
        </w:rPr>
        <w:t>партерното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ниво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през</w:t>
      </w:r>
      <w:proofErr w:type="spellEnd"/>
      <w:r w:rsidRPr="009A4C38">
        <w:rPr>
          <w:color w:val="000000"/>
          <w:lang w:val="ru-RU"/>
        </w:rPr>
        <w:t xml:space="preserve"> отворена </w:t>
      </w:r>
      <w:proofErr w:type="spellStart"/>
      <w:r w:rsidRPr="009A4C38">
        <w:rPr>
          <w:color w:val="000000"/>
          <w:lang w:val="ru-RU"/>
        </w:rPr>
        <w:t>еднораменна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стълба</w:t>
      </w:r>
      <w:proofErr w:type="spellEnd"/>
      <w:r w:rsidRPr="009A4C38">
        <w:rPr>
          <w:color w:val="000000"/>
          <w:lang w:val="ru-RU"/>
        </w:rPr>
        <w:t xml:space="preserve">, </w:t>
      </w:r>
      <w:proofErr w:type="spellStart"/>
      <w:r w:rsidRPr="009A4C38">
        <w:rPr>
          <w:color w:val="000000"/>
          <w:lang w:val="ru-RU"/>
        </w:rPr>
        <w:t>санитарни</w:t>
      </w:r>
      <w:proofErr w:type="spellEnd"/>
      <w:r w:rsidRPr="009A4C38">
        <w:rPr>
          <w:color w:val="000000"/>
          <w:lang w:val="ru-RU"/>
        </w:rPr>
        <w:t xml:space="preserve"> помещения, помещение за </w:t>
      </w:r>
      <w:proofErr w:type="spellStart"/>
      <w:r w:rsidRPr="009A4C38">
        <w:rPr>
          <w:color w:val="000000"/>
          <w:lang w:val="ru-RU"/>
        </w:rPr>
        <w:t>почистване</w:t>
      </w:r>
      <w:proofErr w:type="spellEnd"/>
      <w:r w:rsidRPr="009A4C38">
        <w:rPr>
          <w:color w:val="000000"/>
          <w:lang w:val="ru-RU"/>
        </w:rPr>
        <w:t xml:space="preserve">, </w:t>
      </w:r>
      <w:proofErr w:type="spellStart"/>
      <w:r w:rsidRPr="009A4C38">
        <w:rPr>
          <w:color w:val="000000"/>
          <w:lang w:val="ru-RU"/>
        </w:rPr>
        <w:t>коридори</w:t>
      </w:r>
      <w:proofErr w:type="spellEnd"/>
      <w:r w:rsidRPr="009A4C38">
        <w:rPr>
          <w:color w:val="000000"/>
          <w:lang w:val="ru-RU"/>
        </w:rPr>
        <w:t xml:space="preserve">. </w:t>
      </w:r>
    </w:p>
    <w:p w14:paraId="52F3F8A3" w14:textId="77777777" w:rsidR="00C30726" w:rsidRPr="009A4C38" w:rsidRDefault="00C30726" w:rsidP="00D07507">
      <w:pPr>
        <w:pStyle w:val="a3"/>
        <w:rPr>
          <w:color w:val="000000"/>
          <w:lang w:val="bg-BG"/>
        </w:rPr>
      </w:pPr>
      <w:proofErr w:type="spellStart"/>
      <w:r w:rsidRPr="009A4C38">
        <w:rPr>
          <w:color w:val="000000"/>
          <w:lang w:val="ru-RU"/>
        </w:rPr>
        <w:t>Етаж</w:t>
      </w:r>
      <w:proofErr w:type="spellEnd"/>
      <w:r w:rsidRPr="009A4C38">
        <w:rPr>
          <w:color w:val="000000"/>
          <w:lang w:val="ru-RU"/>
        </w:rPr>
        <w:t xml:space="preserve"> 3</w:t>
      </w:r>
      <w:r w:rsidRPr="009A4C38">
        <w:rPr>
          <w:color w:val="000000"/>
          <w:lang w:val="bg-BG"/>
        </w:rPr>
        <w:t xml:space="preserve">, </w:t>
      </w:r>
      <w:proofErr w:type="spellStart"/>
      <w:r w:rsidRPr="009A4C38">
        <w:rPr>
          <w:color w:val="000000"/>
          <w:lang w:val="ru-RU"/>
        </w:rPr>
        <w:t>със</w:t>
      </w:r>
      <w:proofErr w:type="spellEnd"/>
      <w:r w:rsidRPr="009A4C38">
        <w:rPr>
          <w:color w:val="000000"/>
          <w:lang w:val="ru-RU"/>
        </w:rPr>
        <w:t xml:space="preserve"> застроена </w:t>
      </w:r>
      <w:proofErr w:type="spellStart"/>
      <w:r w:rsidRPr="009A4C38">
        <w:rPr>
          <w:color w:val="000000"/>
          <w:lang w:val="ru-RU"/>
        </w:rPr>
        <w:t>площ</w:t>
      </w:r>
      <w:proofErr w:type="spellEnd"/>
      <w:r w:rsidRPr="009A4C38">
        <w:rPr>
          <w:color w:val="000000"/>
          <w:lang w:val="ru-RU"/>
        </w:rPr>
        <w:t xml:space="preserve"> от 669,9м</w:t>
      </w:r>
      <w:r w:rsidR="00BE74BA" w:rsidRPr="009A4C38">
        <w:rPr>
          <w:color w:val="000000"/>
          <w:position w:val="6"/>
          <w:lang w:val="ru-RU"/>
        </w:rPr>
        <w:t>2</w:t>
      </w:r>
      <w:r w:rsidRPr="009A4C38">
        <w:rPr>
          <w:color w:val="000000"/>
          <w:lang w:val="ru-RU"/>
        </w:rPr>
        <w:t xml:space="preserve"> и полезна </w:t>
      </w:r>
      <w:proofErr w:type="spellStart"/>
      <w:r w:rsidRPr="009A4C38">
        <w:rPr>
          <w:color w:val="000000"/>
          <w:lang w:val="ru-RU"/>
        </w:rPr>
        <w:t>площ</w:t>
      </w:r>
      <w:proofErr w:type="spellEnd"/>
      <w:r w:rsidRPr="009A4C38">
        <w:rPr>
          <w:color w:val="000000"/>
          <w:lang w:val="ru-RU"/>
        </w:rPr>
        <w:t xml:space="preserve"> от 584,00м</w:t>
      </w:r>
      <w:r w:rsidR="00BE74BA" w:rsidRPr="009A4C38">
        <w:rPr>
          <w:color w:val="000000"/>
          <w:position w:val="6"/>
          <w:lang w:val="ru-RU"/>
        </w:rPr>
        <w:t>2</w:t>
      </w:r>
      <w:r w:rsidRPr="009A4C38">
        <w:rPr>
          <w:color w:val="000000"/>
          <w:lang w:val="bg-BG"/>
        </w:rPr>
        <w:t>,</w:t>
      </w:r>
      <w:r w:rsidRPr="009A4C38">
        <w:rPr>
          <w:color w:val="000000"/>
          <w:lang w:val="ru-RU"/>
        </w:rPr>
        <w:t xml:space="preserve"> е </w:t>
      </w:r>
      <w:proofErr w:type="spellStart"/>
      <w:r w:rsidRPr="009A4C38">
        <w:rPr>
          <w:color w:val="000000"/>
          <w:lang w:val="ru-RU"/>
        </w:rPr>
        <w:t>административен</w:t>
      </w:r>
      <w:proofErr w:type="spellEnd"/>
      <w:r w:rsidRPr="009A4C38">
        <w:rPr>
          <w:color w:val="000000"/>
          <w:lang w:val="ru-RU"/>
        </w:rPr>
        <w:t xml:space="preserve">. Тук </w:t>
      </w:r>
      <w:proofErr w:type="spellStart"/>
      <w:r w:rsidRPr="009A4C38">
        <w:rPr>
          <w:color w:val="000000"/>
          <w:lang w:val="ru-RU"/>
        </w:rPr>
        <w:t>са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разположени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следните</w:t>
      </w:r>
      <w:proofErr w:type="spellEnd"/>
      <w:r w:rsidRPr="009A4C38">
        <w:rPr>
          <w:color w:val="000000"/>
          <w:lang w:val="ru-RU"/>
        </w:rPr>
        <w:t xml:space="preserve"> помещения: </w:t>
      </w:r>
      <w:proofErr w:type="spellStart"/>
      <w:r w:rsidRPr="009A4C38">
        <w:rPr>
          <w:color w:val="000000"/>
          <w:lang w:val="ru-RU"/>
        </w:rPr>
        <w:t>екипна</w:t>
      </w:r>
      <w:proofErr w:type="spellEnd"/>
      <w:r w:rsidRPr="009A4C38">
        <w:rPr>
          <w:color w:val="000000"/>
          <w:lang w:val="ru-RU"/>
        </w:rPr>
        <w:t xml:space="preserve"> стая, стая за </w:t>
      </w:r>
      <w:proofErr w:type="spellStart"/>
      <w:r w:rsidRPr="009A4C38">
        <w:rPr>
          <w:color w:val="000000"/>
          <w:lang w:val="ru-RU"/>
        </w:rPr>
        <w:t>индивидуална</w:t>
      </w:r>
      <w:proofErr w:type="spellEnd"/>
      <w:r w:rsidRPr="009A4C38">
        <w:rPr>
          <w:color w:val="000000"/>
          <w:lang w:val="ru-RU"/>
        </w:rPr>
        <w:t xml:space="preserve"> работа с родители; места за </w:t>
      </w:r>
      <w:proofErr w:type="spellStart"/>
      <w:r w:rsidRPr="009A4C38">
        <w:rPr>
          <w:color w:val="000000"/>
          <w:lang w:val="ru-RU"/>
        </w:rPr>
        <w:t>почивка</w:t>
      </w:r>
      <w:proofErr w:type="spellEnd"/>
      <w:r w:rsidRPr="009A4C38">
        <w:rPr>
          <w:color w:val="000000"/>
          <w:lang w:val="bg-BG"/>
        </w:rPr>
        <w:t>/</w:t>
      </w:r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хранене</w:t>
      </w:r>
      <w:proofErr w:type="spellEnd"/>
      <w:r w:rsidRPr="009A4C38">
        <w:rPr>
          <w:color w:val="000000"/>
          <w:lang w:val="ru-RU"/>
        </w:rPr>
        <w:t xml:space="preserve"> на </w:t>
      </w:r>
      <w:proofErr w:type="spellStart"/>
      <w:r w:rsidRPr="009A4C38">
        <w:rPr>
          <w:color w:val="000000"/>
          <w:lang w:val="ru-RU"/>
        </w:rPr>
        <w:t>екипа</w:t>
      </w:r>
      <w:proofErr w:type="spellEnd"/>
      <w:r w:rsidRPr="009A4C38">
        <w:rPr>
          <w:color w:val="000000"/>
          <w:lang w:val="ru-RU"/>
        </w:rPr>
        <w:t xml:space="preserve"> и стая за </w:t>
      </w:r>
      <w:proofErr w:type="spellStart"/>
      <w:r w:rsidRPr="009A4C38">
        <w:rPr>
          <w:color w:val="000000"/>
          <w:lang w:val="ru-RU"/>
        </w:rPr>
        <w:t>преобличане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със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санитарен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възел</w:t>
      </w:r>
      <w:proofErr w:type="spellEnd"/>
      <w:r w:rsidRPr="009A4C38">
        <w:rPr>
          <w:color w:val="000000"/>
          <w:lang w:val="ru-RU"/>
        </w:rPr>
        <w:t xml:space="preserve"> и баня; </w:t>
      </w:r>
      <w:proofErr w:type="spellStart"/>
      <w:r w:rsidRPr="009A4C38">
        <w:rPr>
          <w:color w:val="000000"/>
          <w:lang w:val="ru-RU"/>
        </w:rPr>
        <w:t>административен</w:t>
      </w:r>
      <w:proofErr w:type="spellEnd"/>
      <w:r w:rsidRPr="009A4C38">
        <w:rPr>
          <w:color w:val="000000"/>
          <w:lang w:val="ru-RU"/>
        </w:rPr>
        <w:t xml:space="preserve"> блок, зала за </w:t>
      </w:r>
      <w:proofErr w:type="spellStart"/>
      <w:r w:rsidRPr="009A4C38">
        <w:rPr>
          <w:color w:val="000000"/>
          <w:lang w:val="ru-RU"/>
        </w:rPr>
        <w:t>срещи</w:t>
      </w:r>
      <w:proofErr w:type="spellEnd"/>
      <w:r w:rsidRPr="009A4C38">
        <w:rPr>
          <w:color w:val="000000"/>
          <w:lang w:val="ru-RU"/>
        </w:rPr>
        <w:t xml:space="preserve"> и </w:t>
      </w:r>
      <w:proofErr w:type="spellStart"/>
      <w:r w:rsidRPr="009A4C38">
        <w:rPr>
          <w:color w:val="000000"/>
          <w:lang w:val="ru-RU"/>
        </w:rPr>
        <w:t>групови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дейности</w:t>
      </w:r>
      <w:proofErr w:type="spellEnd"/>
      <w:r w:rsidRPr="009A4C38">
        <w:rPr>
          <w:color w:val="000000"/>
          <w:lang w:val="ru-RU"/>
        </w:rPr>
        <w:t xml:space="preserve"> с родители; </w:t>
      </w:r>
      <w:proofErr w:type="spellStart"/>
      <w:r w:rsidRPr="009A4C38">
        <w:rPr>
          <w:color w:val="000000"/>
          <w:lang w:val="ru-RU"/>
        </w:rPr>
        <w:t>обучителен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център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="006D72EA" w:rsidRPr="009A4C38">
        <w:rPr>
          <w:color w:val="000000"/>
          <w:lang w:val="ru-RU"/>
        </w:rPr>
        <w:t>със</w:t>
      </w:r>
      <w:proofErr w:type="spellEnd"/>
      <w:r w:rsidR="006D72EA" w:rsidRPr="009A4C38">
        <w:rPr>
          <w:color w:val="000000"/>
          <w:lang w:val="ru-RU"/>
        </w:rPr>
        <w:t xml:space="preserve"> </w:t>
      </w:r>
      <w:proofErr w:type="spellStart"/>
      <w:r w:rsidR="006D72EA" w:rsidRPr="009A4C38">
        <w:rPr>
          <w:color w:val="000000"/>
          <w:lang w:val="ru-RU"/>
        </w:rPr>
        <w:t>семинарна</w:t>
      </w:r>
      <w:proofErr w:type="spellEnd"/>
      <w:r w:rsidR="006D72EA" w:rsidRPr="009A4C38">
        <w:rPr>
          <w:color w:val="000000"/>
          <w:lang w:val="ru-RU"/>
        </w:rPr>
        <w:t xml:space="preserve"> зала</w:t>
      </w:r>
      <w:r w:rsidRPr="009A4C38">
        <w:rPr>
          <w:color w:val="000000"/>
          <w:lang w:val="bg-BG"/>
        </w:rPr>
        <w:t xml:space="preserve"> и</w:t>
      </w:r>
      <w:r w:rsidRPr="009A4C38">
        <w:rPr>
          <w:color w:val="000000"/>
          <w:lang w:val="ru-RU"/>
        </w:rPr>
        <w:t xml:space="preserve"> склад, </w:t>
      </w:r>
      <w:proofErr w:type="spellStart"/>
      <w:r w:rsidRPr="009A4C38">
        <w:rPr>
          <w:color w:val="000000"/>
          <w:lang w:val="ru-RU"/>
        </w:rPr>
        <w:t>работно</w:t>
      </w:r>
      <w:proofErr w:type="spellEnd"/>
      <w:r w:rsidRPr="009A4C38">
        <w:rPr>
          <w:color w:val="000000"/>
          <w:lang w:val="ru-RU"/>
        </w:rPr>
        <w:t xml:space="preserve"> помещение за </w:t>
      </w:r>
      <w:proofErr w:type="spellStart"/>
      <w:r w:rsidRPr="009A4C38">
        <w:rPr>
          <w:color w:val="000000"/>
          <w:lang w:val="ru-RU"/>
        </w:rPr>
        <w:t>обучителен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екип</w:t>
      </w:r>
      <w:proofErr w:type="spellEnd"/>
      <w:r w:rsidRPr="009A4C38">
        <w:rPr>
          <w:color w:val="000000"/>
          <w:lang w:val="ru-RU"/>
        </w:rPr>
        <w:t xml:space="preserve">, зона за кафе-паузи, </w:t>
      </w:r>
      <w:proofErr w:type="spellStart"/>
      <w:r w:rsidRPr="009A4C38">
        <w:rPr>
          <w:color w:val="000000"/>
          <w:lang w:val="ru-RU"/>
        </w:rPr>
        <w:t>санитарни</w:t>
      </w:r>
      <w:proofErr w:type="spellEnd"/>
      <w:r w:rsidRPr="009A4C38">
        <w:rPr>
          <w:color w:val="000000"/>
          <w:lang w:val="ru-RU"/>
        </w:rPr>
        <w:t xml:space="preserve"> помещения</w:t>
      </w:r>
      <w:r w:rsidRPr="009A4C38">
        <w:rPr>
          <w:color w:val="000000"/>
          <w:lang w:val="bg-BG"/>
        </w:rPr>
        <w:t>,</w:t>
      </w:r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работна</w:t>
      </w:r>
      <w:proofErr w:type="spellEnd"/>
      <w:r w:rsidRPr="009A4C38">
        <w:rPr>
          <w:color w:val="000000"/>
          <w:lang w:val="ru-RU"/>
        </w:rPr>
        <w:t xml:space="preserve"> стая за </w:t>
      </w:r>
      <w:proofErr w:type="spellStart"/>
      <w:r w:rsidRPr="009A4C38">
        <w:rPr>
          <w:color w:val="000000"/>
          <w:lang w:val="ru-RU"/>
        </w:rPr>
        <w:t>екип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ранна</w:t>
      </w:r>
      <w:proofErr w:type="spellEnd"/>
      <w:r w:rsidRPr="009A4C38">
        <w:rPr>
          <w:color w:val="000000"/>
          <w:lang w:val="ru-RU"/>
        </w:rPr>
        <w:t xml:space="preserve"> интервенция. На </w:t>
      </w:r>
      <w:proofErr w:type="spellStart"/>
      <w:r w:rsidRPr="009A4C38">
        <w:rPr>
          <w:color w:val="000000"/>
          <w:lang w:val="ru-RU"/>
        </w:rPr>
        <w:t>етажа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предвидени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още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фоайе</w:t>
      </w:r>
      <w:proofErr w:type="spellEnd"/>
      <w:r w:rsidRPr="009A4C38">
        <w:rPr>
          <w:color w:val="000000"/>
          <w:lang w:val="ru-RU"/>
        </w:rPr>
        <w:t xml:space="preserve">, </w:t>
      </w:r>
      <w:proofErr w:type="spellStart"/>
      <w:r w:rsidRPr="009A4C38">
        <w:rPr>
          <w:color w:val="000000"/>
          <w:lang w:val="ru-RU"/>
        </w:rPr>
        <w:t>осветено</w:t>
      </w:r>
      <w:proofErr w:type="spellEnd"/>
      <w:r w:rsidRPr="009A4C38">
        <w:rPr>
          <w:color w:val="000000"/>
          <w:lang w:val="ru-RU"/>
        </w:rPr>
        <w:t xml:space="preserve"> чрез </w:t>
      </w:r>
      <w:proofErr w:type="spellStart"/>
      <w:r w:rsidRPr="009A4C38">
        <w:rPr>
          <w:color w:val="000000"/>
          <w:lang w:val="ru-RU"/>
        </w:rPr>
        <w:t>остъкляване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към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вътрешен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неизползваем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покрив</w:t>
      </w:r>
      <w:proofErr w:type="spellEnd"/>
      <w:r w:rsidRPr="009A4C38">
        <w:rPr>
          <w:color w:val="000000"/>
          <w:lang w:val="ru-RU"/>
        </w:rPr>
        <w:t xml:space="preserve">, две </w:t>
      </w:r>
      <w:proofErr w:type="spellStart"/>
      <w:r w:rsidRPr="009A4C38">
        <w:rPr>
          <w:color w:val="000000"/>
          <w:lang w:val="ru-RU"/>
        </w:rPr>
        <w:t>независими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стълбищни</w:t>
      </w:r>
      <w:proofErr w:type="spellEnd"/>
      <w:r w:rsidRPr="009A4C38">
        <w:rPr>
          <w:color w:val="000000"/>
          <w:lang w:val="ru-RU"/>
        </w:rPr>
        <w:t xml:space="preserve"> клетки, </w:t>
      </w:r>
      <w:proofErr w:type="spellStart"/>
      <w:r w:rsidRPr="009A4C38">
        <w:rPr>
          <w:color w:val="000000"/>
          <w:lang w:val="ru-RU"/>
        </w:rPr>
        <w:t>асансьор</w:t>
      </w:r>
      <w:proofErr w:type="spellEnd"/>
      <w:r w:rsidRPr="009A4C38">
        <w:rPr>
          <w:color w:val="000000"/>
          <w:lang w:val="ru-RU"/>
        </w:rPr>
        <w:t xml:space="preserve">, помещение за </w:t>
      </w:r>
      <w:proofErr w:type="spellStart"/>
      <w:r w:rsidRPr="009A4C38">
        <w:rPr>
          <w:color w:val="000000"/>
          <w:lang w:val="ru-RU"/>
        </w:rPr>
        <w:t>почистване</w:t>
      </w:r>
      <w:proofErr w:type="spellEnd"/>
      <w:r w:rsidRPr="009A4C38">
        <w:rPr>
          <w:color w:val="000000"/>
          <w:lang w:val="ru-RU"/>
        </w:rPr>
        <w:t xml:space="preserve">, </w:t>
      </w:r>
      <w:proofErr w:type="spellStart"/>
      <w:r w:rsidRPr="009A4C38">
        <w:rPr>
          <w:color w:val="000000"/>
          <w:lang w:val="ru-RU"/>
        </w:rPr>
        <w:t>коридори</w:t>
      </w:r>
      <w:proofErr w:type="spellEnd"/>
      <w:r w:rsidRPr="009A4C38">
        <w:rPr>
          <w:color w:val="000000"/>
          <w:lang w:val="ru-RU"/>
        </w:rPr>
        <w:t xml:space="preserve">. </w:t>
      </w:r>
    </w:p>
    <w:p w14:paraId="52F3F8A4" w14:textId="77777777" w:rsidR="00C30726" w:rsidRPr="009A4C38" w:rsidRDefault="00C30726" w:rsidP="00D07507">
      <w:pPr>
        <w:pStyle w:val="a3"/>
        <w:rPr>
          <w:color w:val="000000"/>
          <w:lang w:val="bg-BG"/>
        </w:rPr>
      </w:pPr>
      <w:r w:rsidRPr="009A4C38">
        <w:rPr>
          <w:color w:val="000000"/>
          <w:lang w:val="ru-RU"/>
        </w:rPr>
        <w:t xml:space="preserve">На </w:t>
      </w:r>
      <w:proofErr w:type="spellStart"/>
      <w:r w:rsidRPr="009A4C38">
        <w:rPr>
          <w:color w:val="000000"/>
          <w:lang w:val="ru-RU"/>
        </w:rPr>
        <w:t>покривна</w:t>
      </w:r>
      <w:proofErr w:type="spellEnd"/>
      <w:r w:rsidRPr="009A4C38">
        <w:rPr>
          <w:color w:val="000000"/>
          <w:lang w:val="bg-BG"/>
        </w:rPr>
        <w:t>та</w:t>
      </w:r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тераса</w:t>
      </w:r>
      <w:proofErr w:type="spellEnd"/>
      <w:r w:rsidRPr="009A4C38">
        <w:rPr>
          <w:color w:val="000000"/>
          <w:lang w:val="bg-BG"/>
        </w:rPr>
        <w:t xml:space="preserve"> е разположено</w:t>
      </w:r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складово</w:t>
      </w:r>
      <w:proofErr w:type="spellEnd"/>
      <w:r w:rsidRPr="009A4C38">
        <w:rPr>
          <w:color w:val="000000"/>
          <w:lang w:val="ru-RU"/>
        </w:rPr>
        <w:t xml:space="preserve"> помещение и </w:t>
      </w:r>
      <w:proofErr w:type="spellStart"/>
      <w:r w:rsidRPr="009A4C38">
        <w:rPr>
          <w:color w:val="000000"/>
          <w:lang w:val="ru-RU"/>
        </w:rPr>
        <w:t>една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стълбищна</w:t>
      </w:r>
      <w:proofErr w:type="spellEnd"/>
      <w:r w:rsidRPr="009A4C38">
        <w:rPr>
          <w:color w:val="000000"/>
          <w:lang w:val="ru-RU"/>
        </w:rPr>
        <w:t xml:space="preserve"> клетка с </w:t>
      </w:r>
      <w:proofErr w:type="spellStart"/>
      <w:r w:rsidRPr="009A4C38">
        <w:rPr>
          <w:color w:val="000000"/>
          <w:lang w:val="ru-RU"/>
        </w:rPr>
        <w:t>асансьор</w:t>
      </w:r>
      <w:proofErr w:type="spellEnd"/>
      <w:r w:rsidRPr="009A4C38">
        <w:rPr>
          <w:color w:val="000000"/>
          <w:lang w:val="ru-RU"/>
        </w:rPr>
        <w:t xml:space="preserve">. </w:t>
      </w:r>
      <w:proofErr w:type="spellStart"/>
      <w:r w:rsidRPr="009A4C38">
        <w:rPr>
          <w:color w:val="000000"/>
          <w:lang w:val="ru-RU"/>
        </w:rPr>
        <w:t>Застроената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площ</w:t>
      </w:r>
      <w:proofErr w:type="spellEnd"/>
      <w:r w:rsidRPr="009A4C38">
        <w:rPr>
          <w:color w:val="000000"/>
          <w:lang w:val="ru-RU"/>
        </w:rPr>
        <w:t xml:space="preserve"> е 140,2м</w:t>
      </w:r>
      <w:r w:rsidR="00BE74BA" w:rsidRPr="009A4C38">
        <w:rPr>
          <w:color w:val="000000"/>
          <w:position w:val="6"/>
          <w:lang w:val="ru-RU"/>
        </w:rPr>
        <w:t>2</w:t>
      </w:r>
      <w:r w:rsidRPr="009A4C38">
        <w:rPr>
          <w:color w:val="000000"/>
          <w:lang w:val="ru-RU"/>
        </w:rPr>
        <w:t xml:space="preserve">, </w:t>
      </w:r>
      <w:r w:rsidRPr="009A4C38">
        <w:rPr>
          <w:color w:val="000000"/>
          <w:lang w:val="bg-BG"/>
        </w:rPr>
        <w:t xml:space="preserve">а </w:t>
      </w:r>
      <w:proofErr w:type="spellStart"/>
      <w:r w:rsidRPr="009A4C38">
        <w:rPr>
          <w:color w:val="000000"/>
          <w:lang w:val="ru-RU"/>
        </w:rPr>
        <w:t>останалата</w:t>
      </w:r>
      <w:proofErr w:type="spellEnd"/>
      <w:r w:rsidRPr="009A4C38">
        <w:rPr>
          <w:color w:val="000000"/>
          <w:lang w:val="ru-RU"/>
        </w:rPr>
        <w:t xml:space="preserve"> част е </w:t>
      </w:r>
      <w:proofErr w:type="spellStart"/>
      <w:r w:rsidRPr="009A4C38">
        <w:rPr>
          <w:color w:val="000000"/>
          <w:lang w:val="ru-RU"/>
        </w:rPr>
        <w:t>неизползваем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покрив</w:t>
      </w:r>
      <w:proofErr w:type="spellEnd"/>
      <w:r w:rsidRPr="009A4C38">
        <w:rPr>
          <w:color w:val="000000"/>
          <w:lang w:val="ru-RU"/>
        </w:rPr>
        <w:t xml:space="preserve">, на </w:t>
      </w:r>
      <w:proofErr w:type="spellStart"/>
      <w:r w:rsidRPr="009A4C38">
        <w:rPr>
          <w:color w:val="000000"/>
          <w:lang w:val="ru-RU"/>
        </w:rPr>
        <w:t>който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са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разположени</w:t>
      </w:r>
      <w:proofErr w:type="spellEnd"/>
      <w:r w:rsidRPr="009A4C38">
        <w:rPr>
          <w:color w:val="000000"/>
          <w:lang w:val="ru-RU"/>
        </w:rPr>
        <w:t xml:space="preserve"> вент</w:t>
      </w:r>
      <w:proofErr w:type="spellStart"/>
      <w:r w:rsidRPr="009A4C38">
        <w:rPr>
          <w:color w:val="000000"/>
          <w:lang w:val="bg-BG"/>
        </w:rPr>
        <w:t>илационна</w:t>
      </w:r>
      <w:proofErr w:type="spellEnd"/>
      <w:r w:rsidRPr="009A4C38">
        <w:rPr>
          <w:color w:val="000000"/>
          <w:lang w:val="ru-RU"/>
        </w:rPr>
        <w:t xml:space="preserve"> и </w:t>
      </w:r>
      <w:proofErr w:type="spellStart"/>
      <w:r w:rsidRPr="009A4C38">
        <w:rPr>
          <w:color w:val="000000"/>
          <w:lang w:val="ru-RU"/>
        </w:rPr>
        <w:t>климатични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инсталации</w:t>
      </w:r>
      <w:proofErr w:type="spellEnd"/>
      <w:r w:rsidRPr="009A4C38">
        <w:rPr>
          <w:color w:val="000000"/>
          <w:lang w:val="ru-RU"/>
        </w:rPr>
        <w:t>.</w:t>
      </w:r>
    </w:p>
    <w:p w14:paraId="52F3F8A5" w14:textId="77777777" w:rsidR="00C30726" w:rsidRPr="009A4C38" w:rsidRDefault="00C30726" w:rsidP="00D07507">
      <w:pPr>
        <w:pStyle w:val="a3"/>
        <w:rPr>
          <w:color w:val="000000"/>
          <w:lang w:val="bg-BG"/>
        </w:rPr>
      </w:pPr>
      <w:proofErr w:type="spellStart"/>
      <w:r w:rsidRPr="009A4C38">
        <w:rPr>
          <w:color w:val="000000"/>
          <w:lang w:val="ru-RU"/>
        </w:rPr>
        <w:lastRenderedPageBreak/>
        <w:t>Околосградното</w:t>
      </w:r>
      <w:proofErr w:type="spellEnd"/>
      <w:r w:rsidRPr="009A4C38">
        <w:rPr>
          <w:color w:val="000000"/>
          <w:lang w:val="ru-RU"/>
        </w:rPr>
        <w:t xml:space="preserve"> пространство е разделено на три </w:t>
      </w:r>
      <w:proofErr w:type="spellStart"/>
      <w:r w:rsidRPr="009A4C38">
        <w:rPr>
          <w:color w:val="000000"/>
          <w:lang w:val="ru-RU"/>
        </w:rPr>
        <w:t>основни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зони</w:t>
      </w:r>
      <w:proofErr w:type="spellEnd"/>
      <w:r w:rsidRPr="009A4C38">
        <w:rPr>
          <w:color w:val="000000"/>
          <w:lang w:val="ru-RU"/>
        </w:rPr>
        <w:t xml:space="preserve"> – </w:t>
      </w:r>
      <w:proofErr w:type="spellStart"/>
      <w:r w:rsidRPr="009A4C38">
        <w:rPr>
          <w:color w:val="000000"/>
          <w:lang w:val="ru-RU"/>
        </w:rPr>
        <w:t>входен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площад</w:t>
      </w:r>
      <w:proofErr w:type="spellEnd"/>
      <w:r w:rsidRPr="009A4C38">
        <w:rPr>
          <w:color w:val="000000"/>
          <w:lang w:val="ru-RU"/>
        </w:rPr>
        <w:t xml:space="preserve">, </w:t>
      </w:r>
      <w:proofErr w:type="spellStart"/>
      <w:r w:rsidRPr="009A4C38">
        <w:rPr>
          <w:color w:val="000000"/>
          <w:lang w:val="ru-RU"/>
        </w:rPr>
        <w:t>вътрешен</w:t>
      </w:r>
      <w:proofErr w:type="spellEnd"/>
      <w:r w:rsidRPr="009A4C38">
        <w:rPr>
          <w:color w:val="000000"/>
          <w:lang w:val="ru-RU"/>
        </w:rPr>
        <w:t xml:space="preserve"> двор и зелен буфер. </w:t>
      </w:r>
      <w:proofErr w:type="spellStart"/>
      <w:r w:rsidRPr="009A4C38">
        <w:rPr>
          <w:color w:val="000000"/>
          <w:lang w:val="ru-RU"/>
        </w:rPr>
        <w:t>Във</w:t>
      </w:r>
      <w:proofErr w:type="spellEnd"/>
      <w:r w:rsidRPr="009A4C38">
        <w:rPr>
          <w:color w:val="000000"/>
          <w:lang w:val="ru-RU"/>
        </w:rPr>
        <w:t xml:space="preserve"> </w:t>
      </w:r>
      <w:proofErr w:type="spellStart"/>
      <w:r w:rsidRPr="009A4C38">
        <w:rPr>
          <w:color w:val="000000"/>
          <w:lang w:val="ru-RU"/>
        </w:rPr>
        <w:t>вътрешния</w:t>
      </w:r>
      <w:proofErr w:type="spellEnd"/>
      <w:r w:rsidRPr="009A4C38">
        <w:rPr>
          <w:color w:val="000000"/>
          <w:lang w:val="ru-RU"/>
        </w:rPr>
        <w:t xml:space="preserve"> двор </w:t>
      </w:r>
      <w:proofErr w:type="spellStart"/>
      <w:r w:rsidRPr="009A4C38">
        <w:rPr>
          <w:color w:val="000000"/>
          <w:lang w:val="ru-RU"/>
        </w:rPr>
        <w:t>има</w:t>
      </w:r>
      <w:proofErr w:type="spellEnd"/>
      <w:r w:rsidRPr="009A4C38">
        <w:rPr>
          <w:color w:val="000000"/>
          <w:lang w:val="ru-RU"/>
        </w:rPr>
        <w:t xml:space="preserve"> две детски площадки, </w:t>
      </w:r>
      <w:proofErr w:type="spellStart"/>
      <w:r w:rsidRPr="009A4C38">
        <w:rPr>
          <w:color w:val="000000"/>
          <w:lang w:val="ru-RU"/>
        </w:rPr>
        <w:t>съответно</w:t>
      </w:r>
      <w:proofErr w:type="spellEnd"/>
      <w:r w:rsidRPr="009A4C38">
        <w:rPr>
          <w:color w:val="000000"/>
          <w:lang w:val="ru-RU"/>
        </w:rPr>
        <w:t xml:space="preserve"> за </w:t>
      </w:r>
      <w:proofErr w:type="spellStart"/>
      <w:r w:rsidRPr="009A4C38">
        <w:rPr>
          <w:color w:val="000000"/>
          <w:lang w:val="ru-RU"/>
        </w:rPr>
        <w:t>деца</w:t>
      </w:r>
      <w:proofErr w:type="spellEnd"/>
      <w:r w:rsidRPr="009A4C38">
        <w:rPr>
          <w:color w:val="000000"/>
          <w:lang w:val="ru-RU"/>
        </w:rPr>
        <w:t xml:space="preserve"> от 0 до 3 </w:t>
      </w:r>
      <w:proofErr w:type="spellStart"/>
      <w:r w:rsidRPr="009A4C38">
        <w:rPr>
          <w:color w:val="000000"/>
          <w:lang w:val="ru-RU"/>
        </w:rPr>
        <w:t>години</w:t>
      </w:r>
      <w:proofErr w:type="spellEnd"/>
      <w:r w:rsidRPr="009A4C38">
        <w:rPr>
          <w:color w:val="000000"/>
          <w:lang w:val="ru-RU"/>
        </w:rPr>
        <w:t xml:space="preserve"> и за </w:t>
      </w:r>
      <w:proofErr w:type="spellStart"/>
      <w:r w:rsidRPr="009A4C38">
        <w:rPr>
          <w:color w:val="000000"/>
          <w:lang w:val="ru-RU"/>
        </w:rPr>
        <w:t>деца</w:t>
      </w:r>
      <w:proofErr w:type="spellEnd"/>
      <w:r w:rsidRPr="009A4C38">
        <w:rPr>
          <w:color w:val="000000"/>
          <w:lang w:val="ru-RU"/>
        </w:rPr>
        <w:t xml:space="preserve"> от 3 до 12 </w:t>
      </w:r>
      <w:proofErr w:type="spellStart"/>
      <w:r w:rsidRPr="009A4C38">
        <w:rPr>
          <w:color w:val="000000"/>
          <w:lang w:val="ru-RU"/>
        </w:rPr>
        <w:t>години</w:t>
      </w:r>
      <w:proofErr w:type="spellEnd"/>
      <w:r w:rsidRPr="009A4C38">
        <w:rPr>
          <w:color w:val="000000"/>
          <w:lang w:val="ru-RU"/>
        </w:rPr>
        <w:t>.</w:t>
      </w:r>
    </w:p>
    <w:p w14:paraId="52F3F8A6" w14:textId="77777777" w:rsidR="006631AB" w:rsidRPr="009A4C38" w:rsidRDefault="006631AB" w:rsidP="00D07507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cstheme="minorHAnsi"/>
          <w:b/>
          <w:sz w:val="24"/>
          <w:szCs w:val="24"/>
        </w:rPr>
      </w:pPr>
      <w:r w:rsidRPr="009A4C38">
        <w:rPr>
          <w:rFonts w:cstheme="minorHAnsi"/>
          <w:b/>
          <w:sz w:val="24"/>
          <w:szCs w:val="24"/>
          <w:lang w:val="bg-BG"/>
        </w:rPr>
        <w:t>СРОК ЗА ИЗПЪЛНЕНИЕ</w:t>
      </w:r>
    </w:p>
    <w:p w14:paraId="52F3F8A7" w14:textId="70B7423F" w:rsidR="006631AB" w:rsidRPr="009A4C38" w:rsidRDefault="006631AB" w:rsidP="00D07507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>Срок</w:t>
      </w:r>
      <w:proofErr w:type="spellStart"/>
      <w:r w:rsidRPr="009A4C38">
        <w:rPr>
          <w:rFonts w:cstheme="minorHAnsi"/>
          <w:sz w:val="24"/>
          <w:szCs w:val="24"/>
          <w:lang w:val="bg-BG"/>
        </w:rPr>
        <w:t>ът</w:t>
      </w:r>
      <w:proofErr w:type="spellEnd"/>
      <w:r w:rsidR="001932F0">
        <w:rPr>
          <w:rFonts w:cstheme="minorHAnsi"/>
          <w:sz w:val="24"/>
          <w:szCs w:val="24"/>
          <w:lang w:val="bg-BG"/>
        </w:rPr>
        <w:t xml:space="preserve"> </w:t>
      </w:r>
      <w:r w:rsidRPr="009A4C38">
        <w:rPr>
          <w:rFonts w:cstheme="minorHAnsi"/>
          <w:sz w:val="24"/>
          <w:szCs w:val="24"/>
          <w:lang w:val="bg-BG"/>
        </w:rPr>
        <w:t>з</w:t>
      </w:r>
      <w:r w:rsidRPr="009A4C38">
        <w:rPr>
          <w:rFonts w:cstheme="minorHAnsi"/>
          <w:sz w:val="24"/>
          <w:szCs w:val="24"/>
          <w:lang w:val="ru-RU"/>
        </w:rPr>
        <w:t xml:space="preserve">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изпълнение</w:t>
      </w:r>
      <w:proofErr w:type="spellEnd"/>
      <w:r w:rsidRPr="009A4C38">
        <w:rPr>
          <w:rFonts w:cstheme="minorHAnsi"/>
          <w:sz w:val="24"/>
          <w:szCs w:val="24"/>
          <w:lang w:val="bg-BG"/>
        </w:rPr>
        <w:t xml:space="preserve"> е</w:t>
      </w:r>
      <w:r w:rsidRPr="009A4C38">
        <w:rPr>
          <w:rFonts w:cstheme="minorHAnsi"/>
          <w:sz w:val="24"/>
          <w:szCs w:val="24"/>
          <w:lang w:val="ru-RU"/>
        </w:rPr>
        <w:t xml:space="preserve"> до 12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месеца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Срокът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започва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тече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от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датата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съставяне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подписване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Протокол обр.2 по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Наредба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№3 от 31.07.2003г.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откриване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строителна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площадка и е до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Датата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подписване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Констативен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Акт обр. 15.</w:t>
      </w:r>
    </w:p>
    <w:p w14:paraId="52F3F8A8" w14:textId="77777777" w:rsidR="00C30726" w:rsidRPr="009A4C38" w:rsidRDefault="00C30726" w:rsidP="00D07507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b/>
          <w:sz w:val="24"/>
          <w:szCs w:val="24"/>
          <w:lang w:val="bg-BG"/>
        </w:rPr>
        <w:t>ИНФОРМАЦИЯ ЗА ФИНАНСИРАНЕТО</w:t>
      </w:r>
    </w:p>
    <w:p w14:paraId="52F3F8A9" w14:textId="77777777" w:rsidR="00CE727A" w:rsidRPr="009A4C38" w:rsidRDefault="00C30726" w:rsidP="00D07507">
      <w:pPr>
        <w:spacing w:before="100" w:beforeAutospacing="1" w:after="100" w:afterAutospacing="1" w:line="240" w:lineRule="atLeast"/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 xml:space="preserve">Изграждането на </w:t>
      </w:r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ЦЕНТЪР ЗА РАБОТА С ДЕЦА</w:t>
      </w:r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  <w:t xml:space="preserve"> се осъществява по проект на Фондация „Карин дом” – „Карин дом – с</w:t>
      </w:r>
      <w:r w:rsidR="000D28A3" w:rsidRPr="009A4C38"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  <w:t>ледващите 20 години”, финансира</w:t>
      </w:r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  <w:t xml:space="preserve">н от Фондации </w:t>
      </w:r>
      <w:proofErr w:type="spellStart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  <w:t>Велукс</w:t>
      </w:r>
      <w:proofErr w:type="spellEnd"/>
      <w:r w:rsidRPr="009A4C38"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  <w:t>. Парцелът за строежа е дарен от Община Варна.</w:t>
      </w:r>
    </w:p>
    <w:p w14:paraId="52F3F8AA" w14:textId="77777777" w:rsidR="00D07507" w:rsidRPr="009A4C38" w:rsidRDefault="00D07507" w:rsidP="00D07507">
      <w:pPr>
        <w:spacing w:before="100" w:beforeAutospacing="1" w:after="100" w:afterAutospacing="1" w:line="240" w:lineRule="atLeast"/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</w:pPr>
    </w:p>
    <w:p w14:paraId="52F3F8AB" w14:textId="77777777" w:rsidR="00CE727A" w:rsidRPr="009A4C38" w:rsidRDefault="00CE727A" w:rsidP="00D07507">
      <w:pPr>
        <w:spacing w:before="100" w:beforeAutospacing="1" w:after="100" w:afterAutospacing="1" w:line="240" w:lineRule="atLeast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</w:rPr>
        <w:t>II</w:t>
      </w:r>
      <w:r w:rsidRPr="009A4C38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 xml:space="preserve">. </w:t>
      </w:r>
      <w:r w:rsidR="002159AA" w:rsidRPr="009A4C38">
        <w:rPr>
          <w:rFonts w:eastAsia="Times New Roman" w:cstheme="minorHAnsi"/>
          <w:b/>
          <w:bCs/>
          <w:sz w:val="24"/>
          <w:szCs w:val="24"/>
          <w:lang w:val="ru-RU"/>
        </w:rPr>
        <w:t>ДОКУМЕНТАЦИЯ</w:t>
      </w:r>
      <w:r w:rsidRPr="009A4C38">
        <w:rPr>
          <w:rFonts w:eastAsia="Times New Roman" w:cstheme="minorHAnsi"/>
          <w:b/>
          <w:bCs/>
          <w:sz w:val="24"/>
          <w:szCs w:val="24"/>
          <w:lang w:val="ru-RU"/>
        </w:rPr>
        <w:t xml:space="preserve"> ЗА УЧАСТИЕ</w:t>
      </w:r>
      <w:r w:rsidR="00595599" w:rsidRPr="009A4C3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A4C38">
        <w:rPr>
          <w:rFonts w:eastAsia="Times New Roman" w:cstheme="minorHAnsi"/>
          <w:b/>
          <w:bCs/>
          <w:sz w:val="24"/>
          <w:szCs w:val="24"/>
          <w:lang w:val="ru-RU"/>
        </w:rPr>
        <w:t>И ПОДАВАНЕ НА ОФЕРТИТЕ</w:t>
      </w:r>
    </w:p>
    <w:p w14:paraId="52F3F8AC" w14:textId="77777777" w:rsidR="00C60144" w:rsidRDefault="00CE727A" w:rsidP="00D07507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Възложителят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предоставя</w:t>
      </w:r>
      <w:proofErr w:type="spellEnd"/>
      <w:r w:rsidR="00C60144">
        <w:rPr>
          <w:rFonts w:cstheme="minorHAnsi"/>
          <w:sz w:val="24"/>
          <w:szCs w:val="24"/>
          <w:lang w:val="ru-RU"/>
        </w:rPr>
        <w:t xml:space="preserve"> неограничен,</w:t>
      </w:r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пълен</w:t>
      </w:r>
      <w:proofErr w:type="spellEnd"/>
      <w:r w:rsidR="00C60144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C60144">
        <w:rPr>
          <w:rFonts w:cstheme="minorHAnsi"/>
          <w:sz w:val="24"/>
          <w:szCs w:val="24"/>
          <w:lang w:val="ru-RU"/>
        </w:rPr>
        <w:t>пряк</w:t>
      </w:r>
      <w:proofErr w:type="spellEnd"/>
      <w:r w:rsidR="00691069" w:rsidRPr="009A4C38">
        <w:rPr>
          <w:rFonts w:cstheme="minorHAnsi"/>
          <w:sz w:val="24"/>
          <w:szCs w:val="24"/>
          <w:lang w:val="bg-BG"/>
        </w:rPr>
        <w:t xml:space="preserve"> и</w:t>
      </w:r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безплатен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достъп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до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документацията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за участие</w:t>
      </w:r>
      <w:r w:rsidR="00C60144">
        <w:rPr>
          <w:rFonts w:cstheme="minorHAnsi"/>
          <w:sz w:val="24"/>
          <w:szCs w:val="24"/>
          <w:lang w:val="ru-RU"/>
        </w:rPr>
        <w:t xml:space="preserve"> на интернет-</w:t>
      </w:r>
      <w:proofErr w:type="spellStart"/>
      <w:r w:rsidR="00C60144">
        <w:rPr>
          <w:rFonts w:cstheme="minorHAnsi"/>
          <w:sz w:val="24"/>
          <w:szCs w:val="24"/>
          <w:lang w:val="ru-RU"/>
        </w:rPr>
        <w:t>страницата</w:t>
      </w:r>
      <w:proofErr w:type="spellEnd"/>
      <w:r w:rsidR="00C60144">
        <w:rPr>
          <w:rFonts w:cstheme="minorHAnsi"/>
          <w:sz w:val="24"/>
          <w:szCs w:val="24"/>
          <w:lang w:val="ru-RU"/>
        </w:rPr>
        <w:t xml:space="preserve"> си: </w:t>
      </w:r>
      <w:hyperlink r:id="rId10" w:history="1">
        <w:r w:rsidR="00C60144" w:rsidRPr="006476CB">
          <w:rPr>
            <w:rStyle w:val="a5"/>
            <w:rFonts w:cstheme="minorHAnsi"/>
            <w:sz w:val="24"/>
            <w:szCs w:val="24"/>
          </w:rPr>
          <w:t>www.karindom.org</w:t>
        </w:r>
      </w:hyperlink>
    </w:p>
    <w:p w14:paraId="52F3F8AD" w14:textId="77777777" w:rsidR="00CE727A" w:rsidRPr="008404FF" w:rsidRDefault="00C60144" w:rsidP="00C60144">
      <w:p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b/>
          <w:sz w:val="24"/>
          <w:szCs w:val="24"/>
          <w:lang w:val="ru-RU"/>
        </w:rPr>
      </w:pPr>
      <w:r w:rsidRPr="008404FF">
        <w:rPr>
          <w:rFonts w:cstheme="minorHAnsi"/>
          <w:b/>
          <w:sz w:val="24"/>
          <w:szCs w:val="24"/>
          <w:lang w:val="bg-BG"/>
        </w:rPr>
        <w:t>Приложенията към документацията (1.</w:t>
      </w:r>
      <w:r w:rsidRPr="008404FF">
        <w:rPr>
          <w:rFonts w:cstheme="minorHAnsi"/>
          <w:b/>
          <w:iCs/>
          <w:sz w:val="24"/>
          <w:szCs w:val="24"/>
          <w:lang w:val="bg-BG"/>
        </w:rPr>
        <w:t>Технически и работен проект</w:t>
      </w:r>
      <w:r w:rsidR="008404FF">
        <w:rPr>
          <w:rFonts w:cstheme="minorHAnsi"/>
          <w:b/>
          <w:iCs/>
          <w:sz w:val="24"/>
          <w:szCs w:val="24"/>
          <w:lang w:val="bg-BG"/>
        </w:rPr>
        <w:t>* с включени количествени сметки</w:t>
      </w:r>
      <w:r w:rsidRPr="008404FF">
        <w:rPr>
          <w:rFonts w:cstheme="minorHAnsi"/>
          <w:b/>
          <w:iCs/>
          <w:sz w:val="24"/>
          <w:szCs w:val="24"/>
          <w:lang w:val="bg-BG"/>
        </w:rPr>
        <w:t xml:space="preserve"> по всички части от проекта</w:t>
      </w:r>
      <w:r w:rsidR="008404FF">
        <w:rPr>
          <w:rFonts w:cstheme="minorHAnsi"/>
          <w:b/>
          <w:iCs/>
          <w:sz w:val="24"/>
          <w:szCs w:val="24"/>
          <w:lang w:val="bg-BG"/>
        </w:rPr>
        <w:t>; 2</w:t>
      </w:r>
      <w:r w:rsidRPr="008404FF">
        <w:rPr>
          <w:rFonts w:cstheme="minorHAnsi"/>
          <w:b/>
          <w:iCs/>
          <w:sz w:val="24"/>
          <w:szCs w:val="24"/>
          <w:lang w:val="bg-BG"/>
        </w:rPr>
        <w:t>. Договор) се предоставят</w:t>
      </w:r>
      <w:r w:rsidR="00CE727A" w:rsidRPr="008404FF">
        <w:rPr>
          <w:rFonts w:cstheme="minorHAnsi"/>
          <w:b/>
          <w:sz w:val="24"/>
          <w:szCs w:val="24"/>
          <w:lang w:val="ru-RU"/>
        </w:rPr>
        <w:t xml:space="preserve"> </w:t>
      </w:r>
      <w:r w:rsidR="00691069" w:rsidRPr="008404FF">
        <w:rPr>
          <w:rFonts w:cstheme="minorHAnsi"/>
          <w:b/>
          <w:sz w:val="24"/>
          <w:szCs w:val="24"/>
          <w:lang w:val="bg-BG"/>
        </w:rPr>
        <w:t>н</w:t>
      </w:r>
      <w:r w:rsidRPr="008404FF">
        <w:rPr>
          <w:rFonts w:cstheme="minorHAnsi"/>
          <w:b/>
          <w:sz w:val="24"/>
          <w:szCs w:val="24"/>
          <w:lang w:val="bg-BG"/>
        </w:rPr>
        <w:t>а всяка фирма, коя</w:t>
      </w:r>
      <w:r w:rsidR="00D07507" w:rsidRPr="008404FF">
        <w:rPr>
          <w:rFonts w:cstheme="minorHAnsi"/>
          <w:b/>
          <w:sz w:val="24"/>
          <w:szCs w:val="24"/>
          <w:lang w:val="bg-BG"/>
        </w:rPr>
        <w:t>то е подал</w:t>
      </w:r>
      <w:r w:rsidRPr="008404FF">
        <w:rPr>
          <w:rFonts w:cstheme="minorHAnsi"/>
          <w:b/>
          <w:sz w:val="24"/>
          <w:szCs w:val="24"/>
          <w:lang w:val="bg-BG"/>
        </w:rPr>
        <w:t>а</w:t>
      </w:r>
      <w:r w:rsidR="00D07507" w:rsidRPr="008404FF">
        <w:rPr>
          <w:rFonts w:cstheme="minorHAnsi"/>
          <w:b/>
          <w:sz w:val="24"/>
          <w:szCs w:val="24"/>
          <w:lang w:val="bg-BG"/>
        </w:rPr>
        <w:t xml:space="preserve"> бланка „заявяване на интерес”</w:t>
      </w:r>
      <w:r w:rsidR="00691069" w:rsidRPr="008404FF">
        <w:rPr>
          <w:rFonts w:cstheme="minorHAnsi"/>
          <w:b/>
          <w:sz w:val="24"/>
          <w:szCs w:val="24"/>
          <w:lang w:val="bg-BG"/>
        </w:rPr>
        <w:t xml:space="preserve"> заедно със сканиран документ за регистрацията си в </w:t>
      </w:r>
      <w:proofErr w:type="spellStart"/>
      <w:r w:rsidR="00691069" w:rsidRPr="008404FF">
        <w:rPr>
          <w:rFonts w:cstheme="minorHAnsi"/>
          <w:b/>
          <w:sz w:val="24"/>
          <w:szCs w:val="24"/>
          <w:lang w:val="ru-RU"/>
        </w:rPr>
        <w:t>Централния</w:t>
      </w:r>
      <w:proofErr w:type="spellEnd"/>
      <w:r w:rsidR="00691069" w:rsidRPr="008404FF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="00691069" w:rsidRPr="008404FF">
        <w:rPr>
          <w:rFonts w:cstheme="minorHAnsi"/>
          <w:b/>
          <w:sz w:val="24"/>
          <w:szCs w:val="24"/>
          <w:lang w:val="ru-RU"/>
        </w:rPr>
        <w:t>професионален</w:t>
      </w:r>
      <w:proofErr w:type="spellEnd"/>
      <w:r w:rsidR="00691069" w:rsidRPr="008404FF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="00691069" w:rsidRPr="008404FF">
        <w:rPr>
          <w:rFonts w:cstheme="minorHAnsi"/>
          <w:b/>
          <w:sz w:val="24"/>
          <w:szCs w:val="24"/>
          <w:lang w:val="ru-RU"/>
        </w:rPr>
        <w:t>регистър</w:t>
      </w:r>
      <w:proofErr w:type="spellEnd"/>
      <w:r w:rsidR="00691069" w:rsidRPr="008404FF">
        <w:rPr>
          <w:rFonts w:cstheme="minorHAnsi"/>
          <w:b/>
          <w:sz w:val="24"/>
          <w:szCs w:val="24"/>
          <w:lang w:val="ru-RU"/>
        </w:rPr>
        <w:t xml:space="preserve"> на строителя</w:t>
      </w:r>
      <w:r w:rsidRPr="008404FF">
        <w:rPr>
          <w:rFonts w:cstheme="minorHAnsi"/>
          <w:b/>
          <w:sz w:val="24"/>
          <w:szCs w:val="24"/>
          <w:lang w:val="ru-RU"/>
        </w:rPr>
        <w:t>,</w:t>
      </w:r>
      <w:r w:rsidR="003F5D3E" w:rsidRPr="008404FF">
        <w:rPr>
          <w:rFonts w:cstheme="minorHAnsi"/>
          <w:b/>
          <w:sz w:val="24"/>
          <w:szCs w:val="24"/>
          <w:lang w:val="ru-RU"/>
        </w:rPr>
        <w:t xml:space="preserve"> на </w:t>
      </w:r>
      <w:proofErr w:type="spellStart"/>
      <w:r w:rsidR="003F5D3E" w:rsidRPr="008404FF">
        <w:rPr>
          <w:rFonts w:cstheme="minorHAnsi"/>
          <w:b/>
          <w:sz w:val="24"/>
          <w:szCs w:val="24"/>
          <w:lang w:val="ru-RU"/>
        </w:rPr>
        <w:t>следния</w:t>
      </w:r>
      <w:proofErr w:type="spellEnd"/>
      <w:r w:rsidR="003F5D3E" w:rsidRPr="008404FF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="003F5D3E" w:rsidRPr="008404FF">
        <w:rPr>
          <w:rFonts w:cstheme="minorHAnsi"/>
          <w:b/>
          <w:sz w:val="24"/>
          <w:szCs w:val="24"/>
          <w:lang w:val="ru-RU"/>
        </w:rPr>
        <w:t>имейл</w:t>
      </w:r>
      <w:proofErr w:type="spellEnd"/>
      <w:r w:rsidR="003F5D3E" w:rsidRPr="008404FF">
        <w:rPr>
          <w:rFonts w:cstheme="minorHAnsi"/>
          <w:b/>
          <w:sz w:val="24"/>
          <w:szCs w:val="24"/>
          <w:lang w:val="ru-RU"/>
        </w:rPr>
        <w:t>:</w:t>
      </w:r>
      <w:r w:rsidRPr="008404FF">
        <w:rPr>
          <w:rFonts w:cstheme="minorHAnsi"/>
          <w:b/>
          <w:sz w:val="24"/>
          <w:szCs w:val="24"/>
          <w:lang w:val="ru-RU"/>
        </w:rPr>
        <w:t xml:space="preserve"> </w:t>
      </w:r>
      <w:hyperlink r:id="rId11" w:history="1">
        <w:r w:rsidR="000F3834" w:rsidRPr="008404FF">
          <w:rPr>
            <w:rStyle w:val="a5"/>
            <w:rFonts w:cstheme="minorHAnsi"/>
            <w:b/>
            <w:sz w:val="24"/>
            <w:szCs w:val="24"/>
          </w:rPr>
          <w:t>competition@karindom.org</w:t>
        </w:r>
      </w:hyperlink>
      <w:r w:rsidR="009C4574" w:rsidRPr="008404FF">
        <w:rPr>
          <w:rFonts w:cstheme="minorHAnsi"/>
          <w:b/>
          <w:sz w:val="24"/>
          <w:szCs w:val="24"/>
          <w:lang w:val="ru-RU"/>
        </w:rPr>
        <w:t>.</w:t>
      </w:r>
    </w:p>
    <w:p w14:paraId="52F3F8AE" w14:textId="77777777" w:rsidR="000F3834" w:rsidRPr="009A4C38" w:rsidRDefault="008404FF" w:rsidP="00C60144">
      <w:p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eastAsia="Courier New" w:cstheme="minorHAnsi"/>
          <w:sz w:val="24"/>
          <w:szCs w:val="24"/>
          <w:lang w:val="ru-RU"/>
        </w:rPr>
      </w:pPr>
      <w:r>
        <w:rPr>
          <w:rFonts w:eastAsia="Courier New" w:cstheme="minorHAnsi"/>
          <w:sz w:val="24"/>
          <w:szCs w:val="24"/>
          <w:lang w:val="ru-RU"/>
        </w:rPr>
        <w:t>*</w:t>
      </w:r>
      <w:proofErr w:type="spellStart"/>
      <w:r w:rsidR="000F3834">
        <w:rPr>
          <w:rFonts w:eastAsia="Courier New" w:cstheme="minorHAnsi"/>
          <w:sz w:val="24"/>
          <w:szCs w:val="24"/>
          <w:lang w:val="ru-RU"/>
        </w:rPr>
        <w:t>Работният</w:t>
      </w:r>
      <w:proofErr w:type="spellEnd"/>
      <w:r w:rsidR="000F3834">
        <w:rPr>
          <w:rFonts w:eastAsia="Courier New" w:cstheme="minorHAnsi"/>
          <w:sz w:val="24"/>
          <w:szCs w:val="24"/>
          <w:lang w:val="ru-RU"/>
        </w:rPr>
        <w:t xml:space="preserve"> проект в </w:t>
      </w:r>
      <w:proofErr w:type="spellStart"/>
      <w:r w:rsidR="000F3834">
        <w:rPr>
          <w:rFonts w:eastAsia="Courier New" w:cstheme="minorHAnsi"/>
          <w:sz w:val="24"/>
          <w:szCs w:val="24"/>
          <w:lang w:val="ru-RU"/>
        </w:rPr>
        <w:t>документацията</w:t>
      </w:r>
      <w:proofErr w:type="spellEnd"/>
      <w:r w:rsidR="000F3834">
        <w:rPr>
          <w:rFonts w:eastAsia="Courier New" w:cstheme="minorHAnsi"/>
          <w:sz w:val="24"/>
          <w:szCs w:val="24"/>
          <w:lang w:val="ru-RU"/>
        </w:rPr>
        <w:t xml:space="preserve"> е за част Архитектура. За </w:t>
      </w:r>
      <w:proofErr w:type="spellStart"/>
      <w:r w:rsidR="000F3834">
        <w:rPr>
          <w:rFonts w:eastAsia="Courier New" w:cstheme="minorHAnsi"/>
          <w:sz w:val="24"/>
          <w:szCs w:val="24"/>
          <w:lang w:val="ru-RU"/>
        </w:rPr>
        <w:t>всички</w:t>
      </w:r>
      <w:proofErr w:type="spellEnd"/>
      <w:r w:rsidR="000F3834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0F3834">
        <w:rPr>
          <w:rFonts w:eastAsia="Courier New" w:cstheme="minorHAnsi"/>
          <w:sz w:val="24"/>
          <w:szCs w:val="24"/>
          <w:lang w:val="ru-RU"/>
        </w:rPr>
        <w:t>останали</w:t>
      </w:r>
      <w:proofErr w:type="spellEnd"/>
      <w:r w:rsidR="000F3834">
        <w:rPr>
          <w:rFonts w:eastAsia="Courier New" w:cstheme="minorHAnsi"/>
          <w:sz w:val="24"/>
          <w:szCs w:val="24"/>
          <w:lang w:val="ru-RU"/>
        </w:rPr>
        <w:t xml:space="preserve"> части работните </w:t>
      </w:r>
      <w:proofErr w:type="spellStart"/>
      <w:r w:rsidR="000F3834">
        <w:rPr>
          <w:rFonts w:eastAsia="Courier New" w:cstheme="minorHAnsi"/>
          <w:sz w:val="24"/>
          <w:szCs w:val="24"/>
          <w:lang w:val="ru-RU"/>
        </w:rPr>
        <w:t>проекти</w:t>
      </w:r>
      <w:proofErr w:type="spellEnd"/>
      <w:r w:rsidR="000F3834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0F3834">
        <w:rPr>
          <w:rFonts w:eastAsia="Courier New" w:cstheme="minorHAnsi"/>
          <w:sz w:val="24"/>
          <w:szCs w:val="24"/>
          <w:lang w:val="ru-RU"/>
        </w:rPr>
        <w:t>ще</w:t>
      </w:r>
      <w:proofErr w:type="spellEnd"/>
      <w:r w:rsidR="000F3834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0F3834">
        <w:rPr>
          <w:rFonts w:eastAsia="Courier New" w:cstheme="minorHAnsi"/>
          <w:sz w:val="24"/>
          <w:szCs w:val="24"/>
          <w:lang w:val="ru-RU"/>
        </w:rPr>
        <w:t>бъдат</w:t>
      </w:r>
      <w:proofErr w:type="spellEnd"/>
      <w:r w:rsidR="000F3834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0F3834">
        <w:rPr>
          <w:rFonts w:eastAsia="Courier New" w:cstheme="minorHAnsi"/>
          <w:sz w:val="24"/>
          <w:szCs w:val="24"/>
          <w:lang w:val="ru-RU"/>
        </w:rPr>
        <w:t>предоставени</w:t>
      </w:r>
      <w:proofErr w:type="spellEnd"/>
      <w:r w:rsidR="000F3834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0F3834">
        <w:rPr>
          <w:rFonts w:eastAsia="Courier New" w:cstheme="minorHAnsi"/>
          <w:sz w:val="24"/>
          <w:szCs w:val="24"/>
          <w:lang w:val="ru-RU"/>
        </w:rPr>
        <w:t>преди</w:t>
      </w:r>
      <w:proofErr w:type="spellEnd"/>
      <w:r w:rsidR="000F3834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0F3834">
        <w:rPr>
          <w:rFonts w:eastAsia="Courier New" w:cstheme="minorHAnsi"/>
          <w:sz w:val="24"/>
          <w:szCs w:val="24"/>
          <w:lang w:val="ru-RU"/>
        </w:rPr>
        <w:t>сключване</w:t>
      </w:r>
      <w:proofErr w:type="spellEnd"/>
      <w:r w:rsidR="000F3834">
        <w:rPr>
          <w:rFonts w:eastAsia="Courier New" w:cstheme="minorHAnsi"/>
          <w:sz w:val="24"/>
          <w:szCs w:val="24"/>
          <w:lang w:val="ru-RU"/>
        </w:rPr>
        <w:t xml:space="preserve"> на договор.</w:t>
      </w:r>
    </w:p>
    <w:p w14:paraId="52F3F8AF" w14:textId="77777777" w:rsidR="00CE727A" w:rsidRPr="009A4C38" w:rsidRDefault="00CE727A" w:rsidP="00D07507">
      <w:pPr>
        <w:pStyle w:val="a4"/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eastAsia="Courier New" w:cstheme="minorHAnsi"/>
          <w:sz w:val="24"/>
          <w:szCs w:val="24"/>
          <w:lang w:val="ru-RU"/>
        </w:rPr>
      </w:pPr>
      <w:proofErr w:type="spellStart"/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>Документи</w:t>
      </w:r>
      <w:proofErr w:type="spellEnd"/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>свързани</w:t>
      </w:r>
      <w:proofErr w:type="spellEnd"/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>участието</w:t>
      </w:r>
      <w:proofErr w:type="spellEnd"/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>процедурата</w:t>
      </w:r>
      <w:proofErr w:type="spellEnd"/>
      <w:r w:rsidR="009C4574" w:rsidRPr="009A4C38">
        <w:rPr>
          <w:rFonts w:eastAsia="Courier New" w:cstheme="minorHAnsi"/>
          <w:b/>
          <w:bCs/>
          <w:sz w:val="24"/>
          <w:szCs w:val="24"/>
          <w:lang w:val="bg-BG"/>
        </w:rPr>
        <w:t>:</w:t>
      </w:r>
    </w:p>
    <w:p w14:paraId="52F3F8B0" w14:textId="41756F49" w:rsidR="0077467B" w:rsidRPr="009A4C38" w:rsidRDefault="0077467B" w:rsidP="00D07507">
      <w:pPr>
        <w:shd w:val="clear" w:color="auto" w:fill="FEFEFE"/>
        <w:spacing w:before="100" w:beforeAutospacing="1" w:after="100" w:afterAutospacing="1" w:line="240" w:lineRule="atLeast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ru-RU"/>
        </w:rPr>
        <w:t xml:space="preserve">1.1 </w:t>
      </w:r>
      <w:r w:rsidRPr="009A4C38">
        <w:rPr>
          <w:rFonts w:eastAsia="Calibri" w:cstheme="minorHAnsi"/>
          <w:bCs/>
          <w:sz w:val="24"/>
          <w:szCs w:val="24"/>
          <w:lang w:val="bg-BG" w:eastAsia="bg-BG"/>
        </w:rPr>
        <w:t>Декларация за наличие/отсъствие на критерии за отстраняване</w:t>
      </w:r>
    </w:p>
    <w:p w14:paraId="52F3F8B1" w14:textId="513B1BDC" w:rsidR="0077467B" w:rsidRPr="009A4C38" w:rsidRDefault="00056009" w:rsidP="00D07507">
      <w:pPr>
        <w:shd w:val="clear" w:color="auto" w:fill="FEFEFE"/>
        <w:spacing w:before="100" w:beforeAutospacing="1" w:after="100" w:afterAutospacing="1" w:line="240" w:lineRule="atLeast"/>
        <w:rPr>
          <w:rFonts w:eastAsia="Calibri" w:cstheme="minorHAnsi"/>
          <w:bCs/>
          <w:sz w:val="24"/>
          <w:szCs w:val="24"/>
          <w:lang w:val="bg-BG" w:eastAsia="bg-BG"/>
        </w:rPr>
      </w:pPr>
      <w:r w:rsidRPr="009A4C38">
        <w:rPr>
          <w:rFonts w:eastAsia="Calibri" w:cstheme="minorHAnsi"/>
          <w:bCs/>
          <w:sz w:val="24"/>
          <w:szCs w:val="24"/>
          <w:lang w:val="bg-BG" w:eastAsia="bg-BG"/>
        </w:rPr>
        <w:t xml:space="preserve">1.2. </w:t>
      </w:r>
      <w:r w:rsidR="0077467B" w:rsidRPr="009A4C38">
        <w:rPr>
          <w:rFonts w:eastAsia="Calibri" w:cstheme="minorHAnsi"/>
          <w:bCs/>
          <w:sz w:val="24"/>
          <w:szCs w:val="24"/>
          <w:lang w:val="bg-BG" w:eastAsia="bg-BG"/>
        </w:rPr>
        <w:t xml:space="preserve">Документи за доказване на </w:t>
      </w:r>
      <w:proofErr w:type="spellStart"/>
      <w:r w:rsidR="0077467B" w:rsidRPr="009A4C38">
        <w:rPr>
          <w:rFonts w:eastAsia="Calibri" w:cstheme="minorHAnsi"/>
          <w:bCs/>
          <w:sz w:val="24"/>
          <w:szCs w:val="24"/>
          <w:lang w:val="ru-RU" w:eastAsia="bg-BG"/>
        </w:rPr>
        <w:t>критериите</w:t>
      </w:r>
      <w:proofErr w:type="spellEnd"/>
      <w:r w:rsidR="0077467B" w:rsidRPr="009A4C38">
        <w:rPr>
          <w:rFonts w:eastAsia="Calibri" w:cstheme="minorHAnsi"/>
          <w:bCs/>
          <w:sz w:val="24"/>
          <w:szCs w:val="24"/>
          <w:lang w:val="ru-RU" w:eastAsia="bg-BG"/>
        </w:rPr>
        <w:t xml:space="preserve"> за подбор</w:t>
      </w:r>
      <w:r w:rsidRPr="009A4C38">
        <w:rPr>
          <w:rFonts w:eastAsia="Calibri" w:cstheme="minorHAnsi"/>
          <w:bCs/>
          <w:sz w:val="24"/>
          <w:szCs w:val="24"/>
          <w:lang w:val="ru-RU" w:eastAsia="bg-BG"/>
        </w:rPr>
        <w:t>:</w:t>
      </w:r>
    </w:p>
    <w:p w14:paraId="52F3F8B2" w14:textId="77777777" w:rsidR="00DB21EF" w:rsidRPr="009A4C38" w:rsidRDefault="00056009" w:rsidP="00D07507">
      <w:pPr>
        <w:spacing w:before="100" w:beforeAutospacing="1" w:after="100" w:afterAutospacing="1" w:line="240" w:lineRule="atLeast"/>
        <w:ind w:firstLine="720"/>
        <w:jc w:val="both"/>
        <w:rPr>
          <w:rFonts w:cstheme="minorHAnsi"/>
          <w:sz w:val="24"/>
          <w:szCs w:val="24"/>
          <w:lang w:val="bg-BG" w:eastAsia="bg-BG"/>
        </w:rPr>
      </w:pPr>
      <w:r w:rsidRPr="009A4C38">
        <w:rPr>
          <w:rFonts w:cstheme="minorHAnsi"/>
          <w:sz w:val="24"/>
          <w:szCs w:val="24"/>
          <w:lang w:val="bg-BG" w:eastAsia="bg-BG"/>
        </w:rPr>
        <w:t>1.2.1.</w:t>
      </w:r>
      <w:r w:rsidR="00D07507" w:rsidRPr="009A4C38">
        <w:rPr>
          <w:rFonts w:cstheme="minorHAnsi"/>
          <w:sz w:val="24"/>
          <w:szCs w:val="24"/>
          <w:lang w:val="bg-BG" w:eastAsia="bg-BG"/>
        </w:rPr>
        <w:t xml:space="preserve"> </w:t>
      </w:r>
      <w:r w:rsidR="0077467B" w:rsidRPr="009A4C38">
        <w:rPr>
          <w:rFonts w:cstheme="minorHAnsi"/>
          <w:sz w:val="24"/>
          <w:szCs w:val="24"/>
          <w:lang w:val="bg-BG" w:eastAsia="bg-BG"/>
        </w:rPr>
        <w:t>Валидна застраховка „Професионална застраховка в строителството “ по смисъла на чл.171 от ЗУТ, съгласно Наредба за условията и реда за задължително застраховане в строителството.</w:t>
      </w:r>
    </w:p>
    <w:p w14:paraId="52F3F8B3" w14:textId="77777777" w:rsidR="0077467B" w:rsidRPr="009A4C38" w:rsidRDefault="00056009" w:rsidP="00D07507">
      <w:pPr>
        <w:spacing w:before="100" w:beforeAutospacing="1" w:after="100" w:afterAutospacing="1" w:line="240" w:lineRule="atLeast"/>
        <w:ind w:firstLine="720"/>
        <w:jc w:val="both"/>
        <w:rPr>
          <w:rFonts w:cstheme="minorHAnsi"/>
          <w:sz w:val="24"/>
          <w:szCs w:val="24"/>
          <w:lang w:val="bg-BG" w:eastAsia="bg-BG"/>
        </w:rPr>
      </w:pPr>
      <w:r w:rsidRPr="009A4C38">
        <w:rPr>
          <w:rFonts w:cstheme="minorHAnsi"/>
          <w:sz w:val="24"/>
          <w:szCs w:val="24"/>
          <w:lang w:val="bg-BG" w:eastAsia="bg-BG"/>
        </w:rPr>
        <w:t>1.2.2.</w:t>
      </w:r>
      <w:r w:rsidR="0077467B" w:rsidRPr="009A4C38">
        <w:rPr>
          <w:rFonts w:cstheme="minorHAnsi"/>
          <w:sz w:val="24"/>
          <w:szCs w:val="24"/>
          <w:lang w:val="bg-BG" w:eastAsia="bg-BG"/>
        </w:rPr>
        <w:t xml:space="preserve">Годишни финансови отчети за последните </w:t>
      </w:r>
      <w:r w:rsidR="00773665" w:rsidRPr="009A4C38">
        <w:rPr>
          <w:rFonts w:cstheme="minorHAnsi"/>
          <w:sz w:val="24"/>
          <w:szCs w:val="24"/>
          <w:lang w:val="bg-BG" w:eastAsia="bg-BG"/>
        </w:rPr>
        <w:t>3</w:t>
      </w:r>
      <w:r w:rsidR="0077467B" w:rsidRPr="009A4C38">
        <w:rPr>
          <w:rFonts w:cstheme="minorHAnsi"/>
          <w:sz w:val="24"/>
          <w:szCs w:val="24"/>
          <w:lang w:val="bg-BG" w:eastAsia="bg-BG"/>
        </w:rPr>
        <w:t xml:space="preserve"> години</w:t>
      </w:r>
    </w:p>
    <w:p w14:paraId="52F3F8B4" w14:textId="77777777" w:rsidR="0077467B" w:rsidRPr="009A4C38" w:rsidRDefault="00056009" w:rsidP="00D07507">
      <w:pPr>
        <w:spacing w:before="100" w:beforeAutospacing="1" w:after="100" w:afterAutospacing="1" w:line="240" w:lineRule="atLeast"/>
        <w:ind w:firstLine="720"/>
        <w:jc w:val="both"/>
        <w:rPr>
          <w:rFonts w:cstheme="minorHAnsi"/>
          <w:sz w:val="24"/>
          <w:szCs w:val="24"/>
          <w:lang w:val="bg-BG" w:eastAsia="bg-BG"/>
        </w:rPr>
      </w:pPr>
      <w:r w:rsidRPr="009A4C38">
        <w:rPr>
          <w:rFonts w:cstheme="minorHAnsi"/>
          <w:sz w:val="24"/>
          <w:szCs w:val="24"/>
          <w:lang w:val="bg-BG" w:eastAsia="bg-BG"/>
        </w:rPr>
        <w:t>1.2.3.</w:t>
      </w:r>
      <w:r w:rsidR="0077467B" w:rsidRPr="009A4C38">
        <w:rPr>
          <w:rFonts w:cstheme="minorHAnsi"/>
          <w:sz w:val="24"/>
          <w:szCs w:val="24"/>
          <w:lang w:val="bg-BG" w:eastAsia="bg-BG"/>
        </w:rPr>
        <w:t xml:space="preserve">Годишна данъчна декларация </w:t>
      </w:r>
      <w:r w:rsidR="001A159A">
        <w:rPr>
          <w:rFonts w:cstheme="minorHAnsi"/>
          <w:sz w:val="24"/>
          <w:szCs w:val="24"/>
          <w:lang w:eastAsia="bg-BG"/>
        </w:rPr>
        <w:t>201</w:t>
      </w:r>
      <w:r w:rsidR="001A159A">
        <w:rPr>
          <w:rFonts w:cstheme="minorHAnsi"/>
          <w:sz w:val="24"/>
          <w:szCs w:val="24"/>
          <w:lang w:val="bg-BG" w:eastAsia="bg-BG"/>
        </w:rPr>
        <w:t>9г.</w:t>
      </w:r>
      <w:r w:rsidR="0077467B" w:rsidRPr="009A4C38">
        <w:rPr>
          <w:rFonts w:cstheme="minorHAnsi"/>
          <w:sz w:val="24"/>
          <w:szCs w:val="24"/>
          <w:lang w:val="bg-BG" w:eastAsia="bg-BG"/>
        </w:rPr>
        <w:t>(подадена към НСИ)</w:t>
      </w:r>
    </w:p>
    <w:p w14:paraId="52F3F8B5" w14:textId="77777777" w:rsidR="0077467B" w:rsidRPr="009A4C38" w:rsidRDefault="00056009" w:rsidP="00F272D6">
      <w:pPr>
        <w:shd w:val="clear" w:color="auto" w:fill="FFFFFF"/>
        <w:spacing w:before="100" w:beforeAutospacing="1" w:after="100" w:afterAutospacing="1" w:line="240" w:lineRule="atLeast"/>
        <w:ind w:firstLine="720"/>
        <w:rPr>
          <w:rFonts w:cstheme="minorHAnsi"/>
          <w:i/>
          <w:color w:val="000000"/>
          <w:sz w:val="24"/>
          <w:szCs w:val="24"/>
          <w:lang w:val="ru-RU"/>
        </w:rPr>
      </w:pPr>
      <w:r w:rsidRPr="009A4C38">
        <w:rPr>
          <w:rFonts w:cstheme="minorHAnsi"/>
          <w:color w:val="323232"/>
          <w:sz w:val="24"/>
          <w:szCs w:val="24"/>
          <w:lang w:val="bg-BG" w:eastAsia="bg-BG"/>
        </w:rPr>
        <w:lastRenderedPageBreak/>
        <w:t xml:space="preserve">1.2.4. </w:t>
      </w:r>
      <w:r w:rsidR="00773665" w:rsidRPr="009A4C38">
        <w:rPr>
          <w:rFonts w:cstheme="minorHAnsi"/>
          <w:color w:val="323232"/>
          <w:sz w:val="24"/>
          <w:szCs w:val="24"/>
          <w:lang w:val="bg-BG" w:eastAsia="bg-BG"/>
        </w:rPr>
        <w:t>Списък на</w:t>
      </w:r>
      <w:r w:rsidR="00773665" w:rsidRPr="009A4C38">
        <w:rPr>
          <w:rFonts w:cstheme="minorHAnsi"/>
          <w:color w:val="000000"/>
          <w:sz w:val="24"/>
          <w:szCs w:val="24"/>
          <w:lang w:val="bg-BG" w:eastAsia="bg-BG"/>
        </w:rPr>
        <w:t xml:space="preserve"> изпълнените строителни обекти, идентични или сходни с предмета на настоящата процедур</w:t>
      </w:r>
      <w:r w:rsidR="001A159A">
        <w:rPr>
          <w:rFonts w:cstheme="minorHAnsi"/>
          <w:color w:val="000000"/>
          <w:sz w:val="24"/>
          <w:szCs w:val="24"/>
          <w:lang w:val="bg-BG" w:eastAsia="bg-BG"/>
        </w:rPr>
        <w:t>а, изпълнени през последните</w:t>
      </w:r>
      <w:r w:rsidR="00773665" w:rsidRPr="009A4C38">
        <w:rPr>
          <w:rFonts w:cstheme="minorHAnsi"/>
          <w:color w:val="000000"/>
          <w:sz w:val="24"/>
          <w:szCs w:val="24"/>
          <w:lang w:val="bg-BG" w:eastAsia="bg-BG"/>
        </w:rPr>
        <w:t xml:space="preserve"> </w:t>
      </w:r>
      <w:r w:rsidR="001A159A">
        <w:rPr>
          <w:rFonts w:cstheme="minorHAnsi"/>
          <w:color w:val="000000"/>
          <w:sz w:val="24"/>
          <w:szCs w:val="24"/>
          <w:lang w:val="bg-BG" w:eastAsia="bg-BG"/>
        </w:rPr>
        <w:t xml:space="preserve">пет </w:t>
      </w:r>
      <w:r w:rsidR="00773665" w:rsidRPr="009A4C38">
        <w:rPr>
          <w:rFonts w:cstheme="minorHAnsi"/>
          <w:color w:val="000000"/>
          <w:sz w:val="24"/>
          <w:szCs w:val="24"/>
          <w:lang w:val="bg-BG" w:eastAsia="bg-BG"/>
        </w:rPr>
        <w:t xml:space="preserve">години, </w:t>
      </w:r>
      <w:r w:rsidRPr="009A4C38">
        <w:rPr>
          <w:rFonts w:cstheme="minorHAnsi"/>
          <w:color w:val="000000"/>
          <w:sz w:val="24"/>
          <w:szCs w:val="24"/>
          <w:lang w:val="bg-BG" w:eastAsia="bg-BG"/>
        </w:rPr>
        <w:t xml:space="preserve">считано от датата на подаване на това заявление, като посочите за всеки един от обектите следните данни: </w:t>
      </w:r>
      <w:r w:rsidRPr="009A4C38">
        <w:rPr>
          <w:rFonts w:cstheme="minorHAnsi"/>
          <w:i/>
          <w:color w:val="000000"/>
          <w:sz w:val="24"/>
          <w:szCs w:val="24"/>
          <w:lang w:val="ru-RU"/>
        </w:rPr>
        <w:t xml:space="preserve">вид, </w:t>
      </w:r>
      <w:proofErr w:type="spellStart"/>
      <w:r w:rsidRPr="009A4C38">
        <w:rPr>
          <w:rFonts w:cstheme="minorHAnsi"/>
          <w:i/>
          <w:color w:val="000000"/>
          <w:sz w:val="24"/>
          <w:szCs w:val="24"/>
          <w:lang w:val="ru-RU"/>
        </w:rPr>
        <w:t>обем</w:t>
      </w:r>
      <w:proofErr w:type="spellEnd"/>
      <w:r w:rsidRPr="009A4C38">
        <w:rPr>
          <w:rFonts w:cstheme="minorHAnsi"/>
          <w:i/>
          <w:color w:val="000000"/>
          <w:sz w:val="24"/>
          <w:szCs w:val="24"/>
          <w:lang w:val="ru-RU"/>
        </w:rPr>
        <w:t xml:space="preserve">, </w:t>
      </w:r>
      <w:r w:rsidRPr="009A4C38">
        <w:rPr>
          <w:rFonts w:cstheme="minorHAnsi"/>
          <w:i/>
          <w:color w:val="000000"/>
          <w:sz w:val="24"/>
          <w:szCs w:val="24"/>
          <w:lang w:val="bg-BG"/>
        </w:rPr>
        <w:t xml:space="preserve">стойност, дата на започване и </w:t>
      </w:r>
      <w:r w:rsidRPr="009A4C38">
        <w:rPr>
          <w:rFonts w:cstheme="minorHAnsi"/>
          <w:i/>
          <w:color w:val="000000"/>
          <w:sz w:val="24"/>
          <w:szCs w:val="24"/>
          <w:lang w:val="ru-RU"/>
        </w:rPr>
        <w:t xml:space="preserve">дата на </w:t>
      </w:r>
      <w:proofErr w:type="spellStart"/>
      <w:r w:rsidRPr="009A4C38">
        <w:rPr>
          <w:rFonts w:cstheme="minorHAnsi"/>
          <w:i/>
          <w:color w:val="000000"/>
          <w:sz w:val="24"/>
          <w:szCs w:val="24"/>
          <w:lang w:val="ru-RU"/>
        </w:rPr>
        <w:t>приключване</w:t>
      </w:r>
      <w:proofErr w:type="spellEnd"/>
      <w:r w:rsidRPr="009A4C38">
        <w:rPr>
          <w:rFonts w:cstheme="minorHAnsi"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i/>
          <w:color w:val="000000"/>
          <w:sz w:val="24"/>
          <w:szCs w:val="24"/>
          <w:lang w:val="ru-RU"/>
        </w:rPr>
        <w:t>изпълнението</w:t>
      </w:r>
      <w:proofErr w:type="spellEnd"/>
      <w:r w:rsidRPr="009A4C38">
        <w:rPr>
          <w:rFonts w:cstheme="minorHAnsi"/>
          <w:i/>
          <w:color w:val="000000"/>
          <w:sz w:val="24"/>
          <w:szCs w:val="24"/>
          <w:lang w:val="ru-RU"/>
        </w:rPr>
        <w:t xml:space="preserve">, </w:t>
      </w:r>
      <w:r w:rsidRPr="009A4C38">
        <w:rPr>
          <w:rFonts w:cstheme="minorHAnsi"/>
          <w:i/>
          <w:color w:val="000000"/>
          <w:sz w:val="24"/>
          <w:szCs w:val="24"/>
          <w:lang w:val="bg-BG"/>
        </w:rPr>
        <w:t>адрес</w:t>
      </w:r>
      <w:r w:rsidRPr="009A4C38">
        <w:rPr>
          <w:rFonts w:cstheme="minorHAnsi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i/>
          <w:color w:val="000000"/>
          <w:sz w:val="24"/>
          <w:szCs w:val="24"/>
          <w:lang w:val="ru-RU"/>
        </w:rPr>
        <w:t>възложител</w:t>
      </w:r>
      <w:proofErr w:type="spellEnd"/>
      <w:r w:rsidRPr="009A4C38">
        <w:rPr>
          <w:rFonts w:cstheme="minorHAnsi"/>
          <w:i/>
          <w:color w:val="000000"/>
          <w:sz w:val="24"/>
          <w:szCs w:val="24"/>
          <w:lang w:val="ru-RU"/>
        </w:rPr>
        <w:t>.</w:t>
      </w:r>
    </w:p>
    <w:p w14:paraId="52F3F8B6" w14:textId="77777777" w:rsidR="00056009" w:rsidRPr="009A4C38" w:rsidRDefault="00056009" w:rsidP="00D07507">
      <w:pPr>
        <w:spacing w:before="100" w:beforeAutospacing="1" w:after="100" w:afterAutospacing="1" w:line="240" w:lineRule="atLeast"/>
        <w:ind w:firstLine="720"/>
        <w:jc w:val="both"/>
        <w:rPr>
          <w:rFonts w:cstheme="minorHAnsi"/>
          <w:color w:val="323232"/>
          <w:sz w:val="24"/>
          <w:szCs w:val="24"/>
          <w:lang w:val="bg-BG" w:eastAsia="bg-BG"/>
        </w:rPr>
      </w:pPr>
      <w:r w:rsidRPr="009A4C38">
        <w:rPr>
          <w:rFonts w:cstheme="minorHAnsi"/>
          <w:color w:val="000000"/>
          <w:sz w:val="24"/>
          <w:szCs w:val="24"/>
          <w:lang w:val="ru-RU"/>
        </w:rPr>
        <w:t xml:space="preserve">1.2.5. </w:t>
      </w:r>
      <w:r w:rsidRPr="009A4C38">
        <w:rPr>
          <w:rFonts w:cstheme="minorHAnsi"/>
          <w:color w:val="323232"/>
          <w:sz w:val="24"/>
          <w:szCs w:val="24"/>
          <w:lang w:val="bg-BG" w:eastAsia="bg-BG"/>
        </w:rPr>
        <w:t xml:space="preserve">Референции/ удостоверения за добро изпълнение, издадени от възложителите за мин. 2 изпълнени обекта със сходен обхват, обем и сложност на сградата, която е предмет на тази процедура (изискваният бюджет на референтните сгради е мин. 2 </w:t>
      </w:r>
      <w:proofErr w:type="spellStart"/>
      <w:r w:rsidRPr="009A4C38">
        <w:rPr>
          <w:rFonts w:cstheme="minorHAnsi"/>
          <w:color w:val="323232"/>
          <w:sz w:val="24"/>
          <w:szCs w:val="24"/>
          <w:lang w:val="bg-BG" w:eastAsia="bg-BG"/>
        </w:rPr>
        <w:t>млн.лв</w:t>
      </w:r>
      <w:proofErr w:type="spellEnd"/>
      <w:r w:rsidRPr="009A4C38">
        <w:rPr>
          <w:rFonts w:cstheme="minorHAnsi"/>
          <w:color w:val="323232"/>
          <w:sz w:val="24"/>
          <w:szCs w:val="24"/>
          <w:lang w:val="bg-BG" w:eastAsia="bg-BG"/>
        </w:rPr>
        <w:t>., общата площ мин. 2900 кв.м.)</w:t>
      </w:r>
    </w:p>
    <w:p w14:paraId="52F3F8B7" w14:textId="77777777" w:rsidR="009E028F" w:rsidRPr="009A4C38" w:rsidRDefault="009E028F" w:rsidP="00D07507">
      <w:pPr>
        <w:spacing w:before="100" w:beforeAutospacing="1" w:after="100" w:afterAutospacing="1" w:line="240" w:lineRule="atLeast"/>
        <w:ind w:firstLine="720"/>
        <w:jc w:val="both"/>
        <w:rPr>
          <w:rFonts w:cstheme="minorHAnsi"/>
          <w:color w:val="000000"/>
          <w:sz w:val="24"/>
          <w:szCs w:val="24"/>
          <w:lang w:val="bg-BG" w:eastAsia="bg-BG"/>
        </w:rPr>
      </w:pPr>
      <w:r w:rsidRPr="009A4C38">
        <w:rPr>
          <w:rFonts w:cstheme="minorHAnsi"/>
          <w:color w:val="000000"/>
          <w:sz w:val="24"/>
          <w:szCs w:val="24"/>
          <w:lang w:val="bg-BG" w:eastAsia="bg-BG"/>
        </w:rPr>
        <w:t>1.2.6. Сертификат за въведена система за управление на качеството EN ISO 9001:2008/ISO 9001:2015 (или еквивалентна) с обхват строителств</w:t>
      </w:r>
      <w:r w:rsidR="009A4C38" w:rsidRPr="009A4C38">
        <w:rPr>
          <w:rFonts w:cstheme="minorHAnsi"/>
          <w:color w:val="000000"/>
          <w:sz w:val="24"/>
          <w:szCs w:val="24"/>
          <w:lang w:val="bg-BG" w:eastAsia="bg-BG"/>
        </w:rPr>
        <w:t>о-сходно с предмета на процедурата</w:t>
      </w:r>
      <w:r w:rsidRPr="009A4C38">
        <w:rPr>
          <w:rFonts w:cstheme="minorHAnsi"/>
          <w:color w:val="000000"/>
          <w:sz w:val="24"/>
          <w:szCs w:val="24"/>
          <w:lang w:val="bg-BG" w:eastAsia="bg-BG"/>
        </w:rPr>
        <w:t>.</w:t>
      </w:r>
    </w:p>
    <w:p w14:paraId="52F3F8B8" w14:textId="77777777" w:rsidR="009E028F" w:rsidRPr="009A4C38" w:rsidRDefault="009E028F" w:rsidP="00D07507">
      <w:pPr>
        <w:spacing w:before="100" w:beforeAutospacing="1" w:after="100" w:afterAutospacing="1" w:line="240" w:lineRule="atLeast"/>
        <w:ind w:firstLine="720"/>
        <w:rPr>
          <w:rFonts w:cstheme="minorHAnsi"/>
          <w:sz w:val="24"/>
          <w:szCs w:val="24"/>
          <w:lang w:val="bg-BG"/>
        </w:rPr>
      </w:pPr>
      <w:r w:rsidRPr="009A4C38">
        <w:rPr>
          <w:rFonts w:cstheme="minorHAnsi"/>
          <w:color w:val="000000"/>
          <w:sz w:val="24"/>
          <w:szCs w:val="24"/>
          <w:lang w:val="bg-BG" w:eastAsia="bg-BG"/>
        </w:rPr>
        <w:t xml:space="preserve">1.2.7. Списък на екипа, отговорен за изпълнението на предмета на процедурата, като посочите за всеки един от тях: три имена на експерта; длъжност, която ще изпълнява в проекта; </w:t>
      </w:r>
      <w:r w:rsidR="00D07507" w:rsidRPr="009A4C38">
        <w:rPr>
          <w:rFonts w:cstheme="minorHAnsi"/>
          <w:sz w:val="24"/>
          <w:szCs w:val="24"/>
          <w:lang w:val="bg-BG"/>
        </w:rPr>
        <w:t>о</w:t>
      </w:r>
      <w:proofErr w:type="spellStart"/>
      <w:r w:rsidRPr="009A4C38">
        <w:rPr>
          <w:rFonts w:cstheme="minorHAnsi"/>
          <w:sz w:val="24"/>
          <w:szCs w:val="24"/>
        </w:rPr>
        <w:t>бразование</w:t>
      </w:r>
      <w:proofErr w:type="spellEnd"/>
      <w:r w:rsidRPr="009A4C38">
        <w:rPr>
          <w:rFonts w:cstheme="minorHAnsi"/>
          <w:sz w:val="24"/>
          <w:szCs w:val="24"/>
          <w:lang w:val="bg-BG"/>
        </w:rPr>
        <w:t xml:space="preserve"> </w:t>
      </w:r>
      <w:r w:rsidRPr="009A4C38">
        <w:rPr>
          <w:rFonts w:cstheme="minorHAnsi"/>
          <w:sz w:val="24"/>
          <w:szCs w:val="24"/>
        </w:rPr>
        <w:t>(</w:t>
      </w:r>
      <w:proofErr w:type="spellStart"/>
      <w:r w:rsidRPr="009A4C38">
        <w:rPr>
          <w:rFonts w:cstheme="minorHAnsi"/>
          <w:sz w:val="24"/>
          <w:szCs w:val="24"/>
        </w:rPr>
        <w:t>степен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специалност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учебно</w:t>
      </w:r>
      <w:proofErr w:type="spellEnd"/>
      <w:r w:rsidRPr="009A4C38">
        <w:rPr>
          <w:rFonts w:cstheme="minorHAnsi"/>
          <w:sz w:val="24"/>
          <w:szCs w:val="24"/>
        </w:rPr>
        <w:t xml:space="preserve"> </w:t>
      </w:r>
      <w:proofErr w:type="spellStart"/>
      <w:r w:rsidRPr="009A4C38">
        <w:rPr>
          <w:rFonts w:cstheme="minorHAnsi"/>
          <w:sz w:val="24"/>
          <w:szCs w:val="24"/>
        </w:rPr>
        <w:t>заведение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година</w:t>
      </w:r>
      <w:proofErr w:type="spellEnd"/>
      <w:r w:rsidRPr="009A4C38">
        <w:rPr>
          <w:rFonts w:cstheme="minorHAnsi"/>
          <w:sz w:val="24"/>
          <w:szCs w:val="24"/>
        </w:rPr>
        <w:t xml:space="preserve"> </w:t>
      </w:r>
      <w:proofErr w:type="spellStart"/>
      <w:r w:rsidRPr="009A4C38">
        <w:rPr>
          <w:rFonts w:cstheme="minorHAnsi"/>
          <w:sz w:val="24"/>
          <w:szCs w:val="24"/>
        </w:rPr>
        <w:t>на</w:t>
      </w:r>
      <w:proofErr w:type="spellEnd"/>
      <w:r w:rsidRPr="009A4C38">
        <w:rPr>
          <w:rFonts w:cstheme="minorHAnsi"/>
          <w:sz w:val="24"/>
          <w:szCs w:val="24"/>
        </w:rPr>
        <w:t xml:space="preserve"> </w:t>
      </w:r>
      <w:proofErr w:type="spellStart"/>
      <w:r w:rsidRPr="009A4C38">
        <w:rPr>
          <w:rFonts w:cstheme="minorHAnsi"/>
          <w:sz w:val="24"/>
          <w:szCs w:val="24"/>
        </w:rPr>
        <w:t>дипломиране</w:t>
      </w:r>
      <w:proofErr w:type="spellEnd"/>
      <w:r w:rsidRPr="009A4C38">
        <w:rPr>
          <w:rFonts w:cstheme="minorHAnsi"/>
          <w:sz w:val="24"/>
          <w:szCs w:val="24"/>
        </w:rPr>
        <w:t>)</w:t>
      </w:r>
      <w:r w:rsidRPr="009A4C38">
        <w:rPr>
          <w:rFonts w:cstheme="minorHAnsi"/>
          <w:sz w:val="24"/>
          <w:szCs w:val="24"/>
          <w:lang w:val="bg-BG"/>
        </w:rPr>
        <w:t xml:space="preserve">; професионална квалификация (направление, година на придобиване); </w:t>
      </w:r>
      <w:r w:rsidR="00D07507" w:rsidRPr="009A4C38">
        <w:rPr>
          <w:rFonts w:cstheme="minorHAnsi"/>
          <w:sz w:val="24"/>
          <w:szCs w:val="24"/>
          <w:lang w:val="bg-BG"/>
        </w:rPr>
        <w:t>п</w:t>
      </w:r>
      <w:proofErr w:type="spellStart"/>
      <w:r w:rsidRPr="009A4C38">
        <w:rPr>
          <w:rFonts w:cstheme="minorHAnsi"/>
          <w:sz w:val="24"/>
          <w:szCs w:val="24"/>
        </w:rPr>
        <w:t>рофесионален</w:t>
      </w:r>
      <w:proofErr w:type="spellEnd"/>
      <w:r w:rsidRPr="009A4C38">
        <w:rPr>
          <w:rFonts w:cstheme="minorHAnsi"/>
          <w:sz w:val="24"/>
          <w:szCs w:val="24"/>
        </w:rPr>
        <w:t xml:space="preserve"> </w:t>
      </w:r>
      <w:proofErr w:type="spellStart"/>
      <w:r w:rsidRPr="009A4C38">
        <w:rPr>
          <w:rFonts w:cstheme="minorHAnsi"/>
          <w:sz w:val="24"/>
          <w:szCs w:val="24"/>
        </w:rPr>
        <w:t>опит</w:t>
      </w:r>
      <w:proofErr w:type="spellEnd"/>
      <w:r w:rsidRPr="009A4C38">
        <w:rPr>
          <w:rFonts w:cstheme="minorHAnsi"/>
          <w:sz w:val="24"/>
          <w:szCs w:val="24"/>
        </w:rPr>
        <w:t xml:space="preserve"> (</w:t>
      </w:r>
      <w:proofErr w:type="spellStart"/>
      <w:r w:rsidRPr="009A4C38">
        <w:rPr>
          <w:rFonts w:cstheme="minorHAnsi"/>
          <w:sz w:val="24"/>
          <w:szCs w:val="24"/>
        </w:rPr>
        <w:t>месторабота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период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длъжност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основни</w:t>
      </w:r>
      <w:proofErr w:type="spellEnd"/>
      <w:r w:rsidRPr="009A4C38">
        <w:rPr>
          <w:rFonts w:cstheme="minorHAnsi"/>
          <w:sz w:val="24"/>
          <w:szCs w:val="24"/>
        </w:rPr>
        <w:t xml:space="preserve"> </w:t>
      </w:r>
      <w:proofErr w:type="spellStart"/>
      <w:r w:rsidRPr="009A4C38">
        <w:rPr>
          <w:rFonts w:cstheme="minorHAnsi"/>
          <w:sz w:val="24"/>
          <w:szCs w:val="24"/>
        </w:rPr>
        <w:t>функции</w:t>
      </w:r>
      <w:proofErr w:type="spellEnd"/>
      <w:r w:rsidRPr="009A4C38">
        <w:rPr>
          <w:rFonts w:cstheme="minorHAnsi"/>
          <w:sz w:val="24"/>
          <w:szCs w:val="24"/>
          <w:lang w:val="bg-BG"/>
        </w:rPr>
        <w:t>)</w:t>
      </w:r>
    </w:p>
    <w:p w14:paraId="52F3F8B9" w14:textId="77777777" w:rsidR="009E028F" w:rsidRPr="009A4C38" w:rsidRDefault="009E028F" w:rsidP="00D07507">
      <w:pPr>
        <w:shd w:val="clear" w:color="auto" w:fill="FEFEFE"/>
        <w:spacing w:before="100" w:beforeAutospacing="1" w:after="100" w:afterAutospacing="1" w:line="240" w:lineRule="atLeast"/>
        <w:rPr>
          <w:rFonts w:cstheme="minorHAnsi"/>
          <w:color w:val="000000"/>
          <w:sz w:val="24"/>
          <w:szCs w:val="24"/>
          <w:lang w:val="bg-BG" w:eastAsia="bg-BG"/>
        </w:rPr>
      </w:pPr>
      <w:r w:rsidRPr="009A4C38">
        <w:rPr>
          <w:rFonts w:eastAsia="Calibri" w:cstheme="minorHAnsi"/>
          <w:bCs/>
          <w:sz w:val="24"/>
          <w:szCs w:val="24"/>
          <w:lang w:val="bg-BG" w:eastAsia="bg-BG"/>
        </w:rPr>
        <w:t>1.3. Ако е приложимо</w:t>
      </w:r>
      <w:r w:rsidR="00D07507" w:rsidRPr="009A4C38">
        <w:rPr>
          <w:rFonts w:eastAsia="Calibri" w:cstheme="minorHAnsi"/>
          <w:bCs/>
          <w:sz w:val="24"/>
          <w:szCs w:val="24"/>
          <w:lang w:val="bg-BG" w:eastAsia="bg-BG"/>
        </w:rPr>
        <w:t>/ от</w:t>
      </w:r>
      <w:r w:rsidRPr="009A4C38">
        <w:rPr>
          <w:rFonts w:cstheme="minorHAnsi"/>
          <w:color w:val="000000"/>
          <w:sz w:val="24"/>
          <w:szCs w:val="24"/>
          <w:lang w:val="bg-BG" w:eastAsia="bg-BG"/>
        </w:rPr>
        <w:t xml:space="preserve"> участник - обединение, което не е юридическо лице, да представи копие от документ за създаване на обединението, както и следната информация във връзка с конкретната п</w:t>
      </w:r>
      <w:r w:rsidR="00D07507" w:rsidRPr="009A4C38">
        <w:rPr>
          <w:rFonts w:cstheme="minorHAnsi"/>
          <w:color w:val="000000"/>
          <w:sz w:val="24"/>
          <w:szCs w:val="24"/>
          <w:lang w:val="bg-BG" w:eastAsia="bg-BG"/>
        </w:rPr>
        <w:t>роцедура</w:t>
      </w:r>
      <w:r w:rsidRPr="009A4C38">
        <w:rPr>
          <w:rFonts w:cstheme="minorHAnsi"/>
          <w:color w:val="000000"/>
          <w:sz w:val="24"/>
          <w:szCs w:val="24"/>
          <w:lang w:val="bg-BG" w:eastAsia="bg-BG"/>
        </w:rPr>
        <w:t>:</w:t>
      </w:r>
    </w:p>
    <w:p w14:paraId="52F3F8BA" w14:textId="77777777" w:rsidR="009E028F" w:rsidRPr="009A4C38" w:rsidRDefault="009E028F" w:rsidP="00D07507">
      <w:pPr>
        <w:shd w:val="clear" w:color="auto" w:fill="FEFEFE"/>
        <w:spacing w:before="100" w:beforeAutospacing="1" w:after="100" w:afterAutospacing="1" w:line="240" w:lineRule="atLeast"/>
        <w:ind w:firstLine="720"/>
        <w:rPr>
          <w:rFonts w:cstheme="minorHAnsi"/>
          <w:color w:val="000000"/>
          <w:sz w:val="24"/>
          <w:szCs w:val="24"/>
          <w:lang w:val="bg-BG" w:eastAsia="bg-BG"/>
        </w:rPr>
      </w:pPr>
      <w:r w:rsidRPr="009A4C38">
        <w:rPr>
          <w:rFonts w:cstheme="minorHAnsi"/>
          <w:color w:val="000000"/>
          <w:sz w:val="24"/>
          <w:szCs w:val="24"/>
          <w:lang w:val="bg-BG" w:eastAsia="bg-BG"/>
        </w:rPr>
        <w:t xml:space="preserve">1. </w:t>
      </w:r>
      <w:r w:rsidRPr="009A4C38">
        <w:rPr>
          <w:rFonts w:cstheme="minorHAnsi"/>
          <w:color w:val="000000"/>
          <w:sz w:val="24"/>
          <w:szCs w:val="24"/>
          <w:lang w:val="ru-RU" w:eastAsia="bg-BG"/>
        </w:rPr>
        <w:t xml:space="preserve">лице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 w:eastAsia="bg-BG"/>
        </w:rPr>
        <w:t>представляващо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 w:eastAsia="bg-BG"/>
        </w:rPr>
        <w:t>обединението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 w:eastAsia="bg-BG"/>
        </w:rPr>
        <w:t>упълномощено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 w:eastAsia="bg-BG"/>
        </w:rPr>
        <w:t>представи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 w:eastAsia="bg-BG"/>
        </w:rPr>
        <w:t>офертата</w:t>
      </w:r>
      <w:proofErr w:type="spellEnd"/>
      <w:r w:rsidRPr="009A4C38">
        <w:rPr>
          <w:rFonts w:cstheme="minorHAnsi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 w:eastAsia="bg-BG"/>
        </w:rPr>
        <w:t>името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 w:eastAsia="bg-BG"/>
        </w:rPr>
        <w:t xml:space="preserve"> и за сметка на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 w:eastAsia="bg-BG"/>
        </w:rPr>
        <w:t>обединението</w:t>
      </w:r>
      <w:proofErr w:type="spellEnd"/>
      <w:r w:rsidRPr="009A4C38">
        <w:rPr>
          <w:rFonts w:cstheme="minorHAnsi"/>
          <w:color w:val="000000"/>
          <w:sz w:val="24"/>
          <w:szCs w:val="24"/>
          <w:lang w:val="ru-RU" w:eastAsia="bg-BG"/>
        </w:rPr>
        <w:t xml:space="preserve"> и да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 w:eastAsia="bg-BG"/>
        </w:rPr>
        <w:t>сключи</w:t>
      </w:r>
      <w:proofErr w:type="spellEnd"/>
      <w:r w:rsidRPr="009A4C38">
        <w:rPr>
          <w:rFonts w:cstheme="minorHAnsi"/>
          <w:color w:val="000000"/>
          <w:sz w:val="24"/>
          <w:szCs w:val="24"/>
          <w:lang w:val="ru-RU" w:eastAsia="bg-BG"/>
        </w:rPr>
        <w:t xml:space="preserve"> договор с </w:t>
      </w:r>
      <w:proofErr w:type="spellStart"/>
      <w:r w:rsidRPr="009A4C38">
        <w:rPr>
          <w:rFonts w:cstheme="minorHAnsi"/>
          <w:color w:val="000000"/>
          <w:sz w:val="24"/>
          <w:szCs w:val="24"/>
          <w:lang w:val="ru-RU" w:eastAsia="bg-BG"/>
        </w:rPr>
        <w:t>възложителя</w:t>
      </w:r>
      <w:proofErr w:type="spellEnd"/>
      <w:r w:rsidRPr="009A4C38">
        <w:rPr>
          <w:rFonts w:cstheme="minorHAnsi"/>
          <w:color w:val="000000"/>
          <w:sz w:val="24"/>
          <w:szCs w:val="24"/>
          <w:lang w:val="bg-BG" w:eastAsia="bg-BG"/>
        </w:rPr>
        <w:t>;</w:t>
      </w:r>
    </w:p>
    <w:p w14:paraId="52F3F8BB" w14:textId="77777777" w:rsidR="009E028F" w:rsidRPr="009A4C38" w:rsidRDefault="009E028F" w:rsidP="00D07507">
      <w:pPr>
        <w:shd w:val="clear" w:color="auto" w:fill="FEFEFE"/>
        <w:spacing w:before="100" w:beforeAutospacing="1" w:after="100" w:afterAutospacing="1" w:line="240" w:lineRule="atLeast"/>
        <w:ind w:firstLine="720"/>
        <w:rPr>
          <w:rFonts w:cstheme="minorHAnsi"/>
          <w:color w:val="000000"/>
          <w:sz w:val="24"/>
          <w:szCs w:val="24"/>
          <w:lang w:val="bg-BG" w:eastAsia="bg-BG"/>
        </w:rPr>
      </w:pPr>
      <w:r w:rsidRPr="009A4C38">
        <w:rPr>
          <w:rFonts w:cstheme="minorHAnsi"/>
          <w:color w:val="000000"/>
          <w:sz w:val="24"/>
          <w:szCs w:val="24"/>
          <w:lang w:val="ru-RU" w:eastAsia="bg-BG"/>
        </w:rPr>
        <w:t xml:space="preserve">2. </w:t>
      </w:r>
      <w:r w:rsidRPr="009A4C38">
        <w:rPr>
          <w:rFonts w:cstheme="minorHAnsi"/>
          <w:color w:val="000000"/>
          <w:sz w:val="24"/>
          <w:szCs w:val="24"/>
          <w:lang w:val="bg-BG" w:eastAsia="bg-BG"/>
        </w:rPr>
        <w:t>правата и задълженията на участниците в обединението;</w:t>
      </w:r>
    </w:p>
    <w:p w14:paraId="52F3F8BC" w14:textId="77777777" w:rsidR="009E028F" w:rsidRPr="009A4C38" w:rsidRDefault="009E028F" w:rsidP="00D07507">
      <w:pPr>
        <w:shd w:val="clear" w:color="auto" w:fill="FEFEFE"/>
        <w:spacing w:before="100" w:beforeAutospacing="1" w:after="100" w:afterAutospacing="1" w:line="240" w:lineRule="atLeast"/>
        <w:ind w:left="720"/>
        <w:rPr>
          <w:rFonts w:cstheme="minorHAnsi"/>
          <w:color w:val="000000"/>
          <w:sz w:val="24"/>
          <w:szCs w:val="24"/>
          <w:lang w:val="bg-BG" w:eastAsia="bg-BG"/>
        </w:rPr>
      </w:pPr>
      <w:r w:rsidRPr="009A4C38">
        <w:rPr>
          <w:rFonts w:cstheme="minorHAnsi"/>
          <w:color w:val="000000"/>
          <w:sz w:val="24"/>
          <w:szCs w:val="24"/>
          <w:lang w:val="bg-BG" w:eastAsia="bg-BG"/>
        </w:rPr>
        <w:t>3. разпределението на отговорността между членовете на обединението;</w:t>
      </w:r>
    </w:p>
    <w:p w14:paraId="52F3F8BD" w14:textId="77777777" w:rsidR="009E028F" w:rsidRPr="009A4C38" w:rsidRDefault="009E028F" w:rsidP="00D07507">
      <w:pPr>
        <w:spacing w:before="100" w:beforeAutospacing="1" w:after="100" w:afterAutospacing="1" w:line="240" w:lineRule="atLeast"/>
        <w:ind w:firstLine="720"/>
        <w:jc w:val="both"/>
        <w:rPr>
          <w:rFonts w:cstheme="minorHAnsi"/>
          <w:sz w:val="24"/>
          <w:szCs w:val="24"/>
          <w:lang w:val="bg-BG"/>
        </w:rPr>
      </w:pPr>
      <w:r w:rsidRPr="009A4C38">
        <w:rPr>
          <w:rFonts w:cstheme="minorHAnsi"/>
          <w:color w:val="000000"/>
          <w:sz w:val="24"/>
          <w:szCs w:val="24"/>
          <w:lang w:val="bg-BG" w:eastAsia="bg-BG"/>
        </w:rPr>
        <w:t>4. дейностите, които ще изпълнява всеки член на обединението.</w:t>
      </w:r>
    </w:p>
    <w:p w14:paraId="52F3F8BE" w14:textId="77777777" w:rsidR="00773665" w:rsidRPr="009A4C38" w:rsidRDefault="00773665" w:rsidP="00D07507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Подаването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всички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документи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единствено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електронно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– на </w:t>
      </w:r>
      <w:r w:rsidRPr="009A4C38">
        <w:rPr>
          <w:rFonts w:cstheme="minorHAnsi"/>
          <w:sz w:val="24"/>
          <w:szCs w:val="24"/>
        </w:rPr>
        <w:t>email</w:t>
      </w:r>
      <w:r w:rsidRPr="009A4C38">
        <w:rPr>
          <w:rFonts w:cstheme="minorHAnsi"/>
          <w:sz w:val="24"/>
          <w:szCs w:val="24"/>
          <w:lang w:val="ru-RU"/>
        </w:rPr>
        <w:t xml:space="preserve">: </w:t>
      </w:r>
      <w:hyperlink r:id="rId12" w:history="1">
        <w:r w:rsidRPr="009A4C38">
          <w:rPr>
            <w:rStyle w:val="a5"/>
            <w:rFonts w:cstheme="minorHAnsi"/>
            <w:sz w:val="24"/>
            <w:szCs w:val="24"/>
          </w:rPr>
          <w:t>competition</w:t>
        </w:r>
        <w:r w:rsidRPr="009A4C38">
          <w:rPr>
            <w:rStyle w:val="a5"/>
            <w:rFonts w:cstheme="minorHAnsi"/>
            <w:sz w:val="24"/>
            <w:szCs w:val="24"/>
            <w:lang w:val="ru-RU"/>
          </w:rPr>
          <w:t>@</w:t>
        </w:r>
        <w:proofErr w:type="spellStart"/>
        <w:r w:rsidRPr="009A4C38">
          <w:rPr>
            <w:rStyle w:val="a5"/>
            <w:rFonts w:cstheme="minorHAnsi"/>
            <w:sz w:val="24"/>
            <w:szCs w:val="24"/>
          </w:rPr>
          <w:t>karindom</w:t>
        </w:r>
        <w:proofErr w:type="spellEnd"/>
        <w:r w:rsidRPr="009A4C38">
          <w:rPr>
            <w:rStyle w:val="a5"/>
            <w:rFonts w:cstheme="minorHAnsi"/>
            <w:sz w:val="24"/>
            <w:szCs w:val="24"/>
            <w:lang w:val="ru-RU"/>
          </w:rPr>
          <w:t>.</w:t>
        </w:r>
        <w:r w:rsidRPr="009A4C38">
          <w:rPr>
            <w:rStyle w:val="a5"/>
            <w:rFonts w:cstheme="minorHAnsi"/>
            <w:sz w:val="24"/>
            <w:szCs w:val="24"/>
          </w:rPr>
          <w:t>org</w:t>
        </w:r>
      </w:hyperlink>
    </w:p>
    <w:p w14:paraId="52F3F8BF" w14:textId="77777777" w:rsidR="00773665" w:rsidRPr="009A4C38" w:rsidRDefault="00773665" w:rsidP="00D07507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Изготвените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комплектовани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документи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–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подписани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подпечатани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се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сканират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обединяват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от участника в един общ файл (</w:t>
      </w:r>
      <w:r w:rsidRPr="009A4C38">
        <w:rPr>
          <w:rFonts w:cstheme="minorHAnsi"/>
          <w:sz w:val="24"/>
          <w:szCs w:val="24"/>
        </w:rPr>
        <w:t>pdf</w:t>
      </w:r>
      <w:r w:rsidRPr="009A4C38">
        <w:rPr>
          <w:rFonts w:cstheme="minorHAnsi"/>
          <w:sz w:val="24"/>
          <w:szCs w:val="24"/>
          <w:lang w:val="ru-RU"/>
        </w:rPr>
        <w:t xml:space="preserve">* формат). </w:t>
      </w:r>
    </w:p>
    <w:p w14:paraId="52F3F8C0" w14:textId="63A8A6AE" w:rsidR="00773665" w:rsidRDefault="00773665" w:rsidP="00D07507">
      <w:pPr>
        <w:pStyle w:val="a4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580F404B" w14:textId="5C226A57" w:rsidR="001932F0" w:rsidRDefault="001932F0" w:rsidP="00D07507">
      <w:pPr>
        <w:pStyle w:val="a4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2F56776E" w14:textId="2330790D" w:rsidR="001932F0" w:rsidRDefault="001932F0" w:rsidP="00D07507">
      <w:pPr>
        <w:pStyle w:val="a4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15A0A325" w14:textId="77777777" w:rsidR="001932F0" w:rsidRPr="009A4C38" w:rsidRDefault="001932F0" w:rsidP="00D07507">
      <w:pPr>
        <w:pStyle w:val="a4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52F3F8C1" w14:textId="77777777" w:rsidR="00CE727A" w:rsidRPr="009A4C38" w:rsidRDefault="009C4574" w:rsidP="00D07507">
      <w:pPr>
        <w:pStyle w:val="a4"/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r w:rsidRPr="009A4C38">
        <w:rPr>
          <w:rFonts w:eastAsia="Courier New" w:cstheme="minorHAnsi"/>
          <w:b/>
          <w:bCs/>
          <w:sz w:val="24"/>
          <w:szCs w:val="24"/>
          <w:lang w:val="bg-BG"/>
        </w:rPr>
        <w:lastRenderedPageBreak/>
        <w:t>Оферта</w:t>
      </w:r>
    </w:p>
    <w:p w14:paraId="52F3F8C2" w14:textId="77777777" w:rsidR="009B284B" w:rsidRPr="009A4C38" w:rsidRDefault="009B284B" w:rsidP="00185217">
      <w:pPr>
        <w:spacing w:before="100" w:beforeAutospacing="1" w:after="100" w:afterAutospacing="1" w:line="240" w:lineRule="atLeast"/>
        <w:ind w:right="23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Офертата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съдържа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информация за </w:t>
      </w:r>
      <w:r w:rsidRPr="009A4C38">
        <w:rPr>
          <w:rFonts w:cstheme="minorHAnsi"/>
          <w:sz w:val="24"/>
          <w:szCs w:val="24"/>
          <w:lang w:val="bg-BG"/>
        </w:rPr>
        <w:t>гаранционните срокове, срока на изпълнение и общата цена за изпълнение. Към нея се прилагат: количествено-стойностната сметка и линеен календарен график.</w:t>
      </w:r>
    </w:p>
    <w:p w14:paraId="52F3F8C3" w14:textId="77777777" w:rsidR="00CE727A" w:rsidRPr="009A4C38" w:rsidRDefault="00CE727A" w:rsidP="00185217">
      <w:pPr>
        <w:spacing w:before="100" w:beforeAutospacing="1" w:after="100" w:afterAutospacing="1" w:line="240" w:lineRule="atLeast"/>
        <w:ind w:right="23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Изготвените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компл</w:t>
      </w:r>
      <w:r w:rsidR="00E447F1" w:rsidRPr="009A4C38">
        <w:rPr>
          <w:rFonts w:cstheme="minorHAnsi"/>
          <w:sz w:val="24"/>
          <w:szCs w:val="24"/>
          <w:lang w:val="ru-RU"/>
        </w:rPr>
        <w:t>ектовани</w:t>
      </w:r>
      <w:proofErr w:type="spellEnd"/>
      <w:r w:rsidR="009E028F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E447F1" w:rsidRPr="009A4C38">
        <w:rPr>
          <w:rFonts w:cstheme="minorHAnsi"/>
          <w:sz w:val="24"/>
          <w:szCs w:val="24"/>
          <w:lang w:val="ru-RU"/>
        </w:rPr>
        <w:t>документи</w:t>
      </w:r>
      <w:proofErr w:type="spellEnd"/>
      <w:r w:rsidR="00E447F1" w:rsidRPr="009A4C38">
        <w:rPr>
          <w:rFonts w:cstheme="minorHAnsi"/>
          <w:sz w:val="24"/>
          <w:szCs w:val="24"/>
          <w:lang w:val="ru-RU"/>
        </w:rPr>
        <w:t xml:space="preserve"> –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подписани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подпечатани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се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сканират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обединяват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от участника в един общ файл (</w:t>
      </w:r>
      <w:r w:rsidRPr="009A4C38">
        <w:rPr>
          <w:rFonts w:cstheme="minorHAnsi"/>
          <w:sz w:val="24"/>
          <w:szCs w:val="24"/>
        </w:rPr>
        <w:t>pdf</w:t>
      </w:r>
      <w:r w:rsidRPr="009A4C38">
        <w:rPr>
          <w:rFonts w:cstheme="minorHAnsi"/>
          <w:sz w:val="24"/>
          <w:szCs w:val="24"/>
          <w:lang w:val="ru-RU"/>
        </w:rPr>
        <w:t xml:space="preserve">* формат).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Количествено</w:t>
      </w:r>
      <w:r w:rsidR="00011A7A" w:rsidRPr="009A4C38">
        <w:rPr>
          <w:rFonts w:cstheme="minorHAnsi"/>
          <w:sz w:val="24"/>
          <w:szCs w:val="24"/>
          <w:lang w:val="ru-RU"/>
        </w:rPr>
        <w:t>-</w:t>
      </w:r>
      <w:r w:rsidRPr="009A4C38">
        <w:rPr>
          <w:rFonts w:cstheme="minorHAnsi"/>
          <w:sz w:val="24"/>
          <w:szCs w:val="24"/>
          <w:lang w:val="ru-RU"/>
        </w:rPr>
        <w:t>стойностната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сметка се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записва</w:t>
      </w:r>
      <w:proofErr w:type="spellEnd"/>
      <w:r w:rsidR="009E028F" w:rsidRPr="009A4C38">
        <w:rPr>
          <w:rFonts w:cstheme="minorHAnsi"/>
          <w:sz w:val="24"/>
          <w:szCs w:val="24"/>
          <w:lang w:val="ru-RU"/>
        </w:rPr>
        <w:t xml:space="preserve"> </w:t>
      </w:r>
      <w:r w:rsidR="006E18A9" w:rsidRPr="009A4C38">
        <w:rPr>
          <w:rFonts w:cstheme="minorHAnsi"/>
          <w:sz w:val="24"/>
          <w:szCs w:val="24"/>
          <w:lang w:val="bg-BG"/>
        </w:rPr>
        <w:t xml:space="preserve">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във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формат *.</w:t>
      </w:r>
      <w:proofErr w:type="spellStart"/>
      <w:r w:rsidRPr="009A4C38">
        <w:rPr>
          <w:rFonts w:cstheme="minorHAnsi"/>
          <w:sz w:val="24"/>
          <w:szCs w:val="24"/>
        </w:rPr>
        <w:t>xls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. </w:t>
      </w:r>
    </w:p>
    <w:p w14:paraId="52F3F8C4" w14:textId="77777777" w:rsidR="00CE727A" w:rsidRPr="009A4C38" w:rsidRDefault="00CE727A" w:rsidP="00A53EF5">
      <w:pPr>
        <w:spacing w:before="100" w:beforeAutospacing="1" w:after="100" w:afterAutospacing="1" w:line="240" w:lineRule="atLeast"/>
        <w:jc w:val="both"/>
        <w:rPr>
          <w:rFonts w:eastAsia="Courier New" w:cstheme="minorHAnsi"/>
          <w:sz w:val="24"/>
          <w:szCs w:val="24"/>
          <w:lang w:val="ru-RU"/>
        </w:rPr>
      </w:pP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Всеки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участник в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процедурата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има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право да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представи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само един комплект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офертни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документи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>.</w:t>
      </w:r>
    </w:p>
    <w:p w14:paraId="52F3F8C5" w14:textId="77777777" w:rsidR="00CE727A" w:rsidRPr="009A4C38" w:rsidRDefault="00CE727A" w:rsidP="00185217">
      <w:pPr>
        <w:spacing w:before="100" w:beforeAutospacing="1" w:after="100" w:afterAutospacing="1" w:line="240" w:lineRule="atLeast"/>
        <w:jc w:val="both"/>
        <w:rPr>
          <w:rFonts w:eastAsia="Courier New" w:cstheme="minorHAnsi"/>
          <w:b/>
          <w:bCs/>
          <w:sz w:val="24"/>
          <w:szCs w:val="24"/>
        </w:rPr>
      </w:pPr>
      <w:proofErr w:type="spellStart"/>
      <w:r w:rsidRPr="009A4C38">
        <w:rPr>
          <w:rFonts w:eastAsia="Courier New" w:cstheme="minorHAnsi"/>
          <w:b/>
          <w:sz w:val="24"/>
          <w:szCs w:val="24"/>
          <w:lang w:val="ru-RU"/>
        </w:rPr>
        <w:t>Крайният</w:t>
      </w:r>
      <w:proofErr w:type="spellEnd"/>
      <w:r w:rsidRPr="009A4C38">
        <w:rPr>
          <w:rFonts w:eastAsia="Courier New" w:cstheme="minorHAnsi"/>
          <w:b/>
          <w:sz w:val="24"/>
          <w:szCs w:val="24"/>
          <w:lang w:val="ru-RU"/>
        </w:rPr>
        <w:t xml:space="preserve"> срок за </w:t>
      </w:r>
      <w:proofErr w:type="spellStart"/>
      <w:r w:rsidRPr="009A4C38">
        <w:rPr>
          <w:rFonts w:eastAsia="Courier New" w:cstheme="minorHAnsi"/>
          <w:b/>
          <w:sz w:val="24"/>
          <w:szCs w:val="24"/>
          <w:lang w:val="ru-RU"/>
        </w:rPr>
        <w:t>внасяне</w:t>
      </w:r>
      <w:proofErr w:type="spellEnd"/>
      <w:r w:rsidRPr="009A4C38">
        <w:rPr>
          <w:rFonts w:eastAsia="Courier New" w:cstheme="minorHAnsi"/>
          <w:b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Courier New" w:cstheme="minorHAnsi"/>
          <w:b/>
          <w:sz w:val="24"/>
          <w:szCs w:val="24"/>
          <w:lang w:val="ru-RU"/>
        </w:rPr>
        <w:t>офертните</w:t>
      </w:r>
      <w:proofErr w:type="spellEnd"/>
      <w:r w:rsidRPr="009A4C38">
        <w:rPr>
          <w:rFonts w:eastAsia="Courier New" w:cstheme="minorHAnsi"/>
          <w:b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b/>
          <w:sz w:val="24"/>
          <w:szCs w:val="24"/>
          <w:lang w:val="ru-RU"/>
        </w:rPr>
        <w:t>документи</w:t>
      </w:r>
      <w:proofErr w:type="spellEnd"/>
      <w:r w:rsidRPr="009A4C38">
        <w:rPr>
          <w:rFonts w:eastAsia="Courier New" w:cstheme="minorHAnsi"/>
          <w:b/>
          <w:sz w:val="24"/>
          <w:szCs w:val="24"/>
          <w:lang w:val="ru-RU"/>
        </w:rPr>
        <w:t xml:space="preserve"> е до </w:t>
      </w:r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 xml:space="preserve">17:30 </w:t>
      </w:r>
      <w:r w:rsidRPr="009A4C38">
        <w:rPr>
          <w:rFonts w:eastAsia="Courier New" w:cstheme="minorHAnsi"/>
          <w:b/>
          <w:sz w:val="24"/>
          <w:szCs w:val="24"/>
          <w:lang w:val="ru-RU"/>
        </w:rPr>
        <w:t xml:space="preserve">часа на </w:t>
      </w:r>
      <w:r w:rsidR="00C13CFD" w:rsidRPr="009A4C38">
        <w:rPr>
          <w:rFonts w:eastAsia="Courier New" w:cstheme="minorHAnsi"/>
          <w:b/>
          <w:sz w:val="24"/>
          <w:szCs w:val="24"/>
          <w:lang w:val="bg-BG"/>
        </w:rPr>
        <w:t>01</w:t>
      </w:r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>.</w:t>
      </w:r>
      <w:r w:rsidR="00C13CFD" w:rsidRPr="009A4C38">
        <w:rPr>
          <w:rFonts w:eastAsia="Courier New" w:cstheme="minorHAnsi"/>
          <w:b/>
          <w:bCs/>
          <w:sz w:val="24"/>
          <w:szCs w:val="24"/>
          <w:lang w:val="bg-BG"/>
        </w:rPr>
        <w:t>12</w:t>
      </w:r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>.20</w:t>
      </w:r>
      <w:r w:rsidR="00C13CFD" w:rsidRPr="009A4C38">
        <w:rPr>
          <w:rFonts w:eastAsia="Courier New" w:cstheme="minorHAnsi"/>
          <w:b/>
          <w:bCs/>
          <w:sz w:val="24"/>
          <w:szCs w:val="24"/>
          <w:lang w:val="bg-BG"/>
        </w:rPr>
        <w:t>20</w:t>
      </w:r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>г.</w:t>
      </w:r>
    </w:p>
    <w:p w14:paraId="52F3F8C6" w14:textId="77777777" w:rsidR="001E546E" w:rsidRPr="009A4C38" w:rsidRDefault="00715E32" w:rsidP="00D07507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240" w:lineRule="atLeast"/>
        <w:jc w:val="both"/>
        <w:rPr>
          <w:rFonts w:cstheme="minorHAnsi"/>
          <w:b/>
          <w:bCs/>
          <w:sz w:val="24"/>
          <w:szCs w:val="24"/>
          <w:lang w:val="bg-BG"/>
        </w:rPr>
      </w:pPr>
      <w:r w:rsidRPr="009A4C38">
        <w:rPr>
          <w:rFonts w:cstheme="minorHAnsi"/>
          <w:b/>
          <w:bCs/>
          <w:sz w:val="24"/>
          <w:szCs w:val="24"/>
          <w:lang w:val="bg-BG"/>
        </w:rPr>
        <w:t>Общи изисквания към офертат</w:t>
      </w:r>
      <w:r w:rsidR="001E546E" w:rsidRPr="009A4C38">
        <w:rPr>
          <w:rFonts w:cstheme="minorHAnsi"/>
          <w:b/>
          <w:bCs/>
          <w:sz w:val="24"/>
          <w:szCs w:val="24"/>
          <w:lang w:val="bg-BG"/>
        </w:rPr>
        <w:t>а</w:t>
      </w:r>
    </w:p>
    <w:p w14:paraId="52F3F8C7" w14:textId="77777777" w:rsidR="001E546E" w:rsidRPr="009A4C38" w:rsidRDefault="001E546E" w:rsidP="00D07507">
      <w:pPr>
        <w:tabs>
          <w:tab w:val="left" w:pos="0"/>
        </w:tabs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Участниците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настоящата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открита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процедура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трябва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подготвят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 представят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своята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оферта в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съответствие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9A4C38">
        <w:rPr>
          <w:rFonts w:eastAsia="Times New Roman" w:cstheme="minorHAnsi"/>
          <w:sz w:val="24"/>
          <w:szCs w:val="24"/>
          <w:lang w:val="bg-BG"/>
        </w:rPr>
        <w:t xml:space="preserve">с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изискванията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Възложителя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определени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настоящата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документация за участие.</w:t>
      </w:r>
    </w:p>
    <w:p w14:paraId="52F3F8C8" w14:textId="77777777" w:rsidR="001E546E" w:rsidRPr="009A4C38" w:rsidRDefault="001E546E" w:rsidP="00D07507">
      <w:pPr>
        <w:pStyle w:val="8"/>
        <w:shd w:val="clear" w:color="auto" w:fill="auto"/>
        <w:tabs>
          <w:tab w:val="left" w:pos="0"/>
        </w:tabs>
        <w:spacing w:before="100" w:beforeAutospacing="1" w:after="100" w:afterAutospacing="1" w:line="240" w:lineRule="atLeast"/>
        <w:ind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Офертата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трябва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бъде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представена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български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език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52F3F8C9" w14:textId="77777777" w:rsidR="001E546E" w:rsidRPr="009A4C38" w:rsidRDefault="001E546E" w:rsidP="00D07507">
      <w:pPr>
        <w:pStyle w:val="8"/>
        <w:shd w:val="clear" w:color="auto" w:fill="auto"/>
        <w:tabs>
          <w:tab w:val="left" w:pos="0"/>
        </w:tabs>
        <w:spacing w:before="100" w:beforeAutospacing="1" w:after="100" w:afterAutospacing="1" w:line="240" w:lineRule="atLeast"/>
        <w:ind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Всички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документи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които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участникът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представя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офертата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следва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бъдат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във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вида, определен в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настоящата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документация за участие.</w:t>
      </w:r>
    </w:p>
    <w:p w14:paraId="52F3F8CA" w14:textId="77777777" w:rsidR="001E546E" w:rsidRPr="009A4C38" w:rsidRDefault="001E546E" w:rsidP="00D07507">
      <w:pPr>
        <w:pStyle w:val="8"/>
        <w:shd w:val="clear" w:color="auto" w:fill="auto"/>
        <w:tabs>
          <w:tab w:val="left" w:pos="0"/>
        </w:tabs>
        <w:spacing w:before="100" w:beforeAutospacing="1" w:after="100" w:afterAutospacing="1" w:line="240" w:lineRule="atLeast"/>
        <w:ind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Офертата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трябва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бъде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подписана от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представляващия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участника или от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лицето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>, определено в договора/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споразумението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обединение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представляващо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обединението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52F3F8CB" w14:textId="77777777" w:rsidR="001E546E" w:rsidRPr="009A4C38" w:rsidRDefault="001E546E" w:rsidP="00D07507">
      <w:pPr>
        <w:pStyle w:val="8"/>
        <w:shd w:val="clear" w:color="auto" w:fill="auto"/>
        <w:tabs>
          <w:tab w:val="left" w:pos="0"/>
        </w:tabs>
        <w:spacing w:before="100" w:beforeAutospacing="1" w:after="100" w:afterAutospacing="1" w:line="240" w:lineRule="atLeast"/>
        <w:ind w:firstLine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Участниците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са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длъжни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спазват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сроковете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условията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подаване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офертата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посочени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документацията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за участие в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процедурата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52F3F8CC" w14:textId="77777777" w:rsidR="001E546E" w:rsidRPr="009A4C38" w:rsidRDefault="001E546E" w:rsidP="00D07507">
      <w:pPr>
        <w:pStyle w:val="8"/>
        <w:shd w:val="clear" w:color="auto" w:fill="auto"/>
        <w:tabs>
          <w:tab w:val="left" w:pos="0"/>
        </w:tabs>
        <w:spacing w:before="100" w:beforeAutospacing="1" w:after="100" w:afterAutospacing="1" w:line="240" w:lineRule="atLeast"/>
        <w:ind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При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изготвянето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офертата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участниците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следва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да се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съобразяват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образците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предоставени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от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Възложителя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настоящата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документация за участие,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като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не се допуска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образците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бъдат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изменяни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допълвани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или да се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изписва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текст в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повече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 или различен от </w:t>
      </w:r>
      <w:proofErr w:type="spellStart"/>
      <w:r w:rsidRPr="009A4C38">
        <w:rPr>
          <w:rFonts w:asciiTheme="minorHAnsi" w:hAnsiTheme="minorHAnsi" w:cstheme="minorHAnsi"/>
          <w:sz w:val="24"/>
          <w:szCs w:val="24"/>
          <w:lang w:val="ru-RU"/>
        </w:rPr>
        <w:t>изискуемия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14:paraId="52F3F8CD" w14:textId="77777777" w:rsidR="001E546E" w:rsidRPr="009A4C38" w:rsidRDefault="001E546E" w:rsidP="00D07507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 xml:space="preserve">При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изготвяне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r w:rsidR="00011A7A" w:rsidRPr="009A4C38">
        <w:rPr>
          <w:rFonts w:cstheme="minorHAnsi"/>
          <w:sz w:val="24"/>
          <w:szCs w:val="24"/>
          <w:lang w:val="bg-BG"/>
        </w:rPr>
        <w:t>Офертата</w:t>
      </w:r>
      <w:r w:rsidR="003F5D3E" w:rsidRPr="009A4C38">
        <w:rPr>
          <w:rFonts w:cstheme="minorHAnsi"/>
          <w:sz w:val="24"/>
          <w:szCs w:val="24"/>
          <w:lang w:val="bg-BG"/>
        </w:rPr>
        <w:t xml:space="preserve"> </w:t>
      </w:r>
      <w:r w:rsidR="00DC6884" w:rsidRPr="009A4C38">
        <w:rPr>
          <w:rFonts w:cstheme="minorHAnsi"/>
          <w:sz w:val="24"/>
          <w:szCs w:val="24"/>
          <w:lang w:val="bg-BG"/>
        </w:rPr>
        <w:t>участникът следва да вземе под внимание</w:t>
      </w:r>
      <w:r w:rsidRPr="009A4C38">
        <w:rPr>
          <w:rFonts w:cstheme="minorHAnsi"/>
          <w:sz w:val="24"/>
          <w:szCs w:val="24"/>
          <w:lang w:val="bg-BG"/>
        </w:rPr>
        <w:t>:</w:t>
      </w:r>
    </w:p>
    <w:p w14:paraId="52F3F8CE" w14:textId="77777777" w:rsidR="001E546E" w:rsidRPr="009A4C38" w:rsidRDefault="00A53EF5" w:rsidP="00A53EF5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bCs/>
          <w:sz w:val="24"/>
          <w:szCs w:val="24"/>
        </w:rPr>
        <w:t>3.</w:t>
      </w:r>
      <w:r w:rsidR="001E546E" w:rsidRPr="009A4C38">
        <w:rPr>
          <w:rFonts w:eastAsia="Times New Roman" w:cstheme="minorHAnsi"/>
          <w:bCs/>
          <w:sz w:val="24"/>
          <w:szCs w:val="24"/>
          <w:lang w:val="ru-RU"/>
        </w:rPr>
        <w:t>1.</w:t>
      </w:r>
      <w:r w:rsidR="003F5D3E" w:rsidRPr="009A4C38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Times New Roman" w:cstheme="minorHAnsi"/>
          <w:bCs/>
          <w:sz w:val="24"/>
          <w:szCs w:val="24"/>
          <w:lang w:val="ru-RU"/>
        </w:rPr>
        <w:t>Гаранционни</w:t>
      </w:r>
      <w:proofErr w:type="spellEnd"/>
      <w:r w:rsidR="001E546E" w:rsidRPr="009A4C38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Times New Roman" w:cstheme="minorHAnsi"/>
          <w:bCs/>
          <w:sz w:val="24"/>
          <w:szCs w:val="24"/>
          <w:lang w:val="ru-RU"/>
        </w:rPr>
        <w:t>срокове</w:t>
      </w:r>
      <w:proofErr w:type="spellEnd"/>
      <w:r w:rsidR="001E546E" w:rsidRPr="009A4C38">
        <w:rPr>
          <w:rFonts w:eastAsia="Times New Roman" w:cstheme="minorHAnsi"/>
          <w:bCs/>
          <w:sz w:val="24"/>
          <w:szCs w:val="24"/>
          <w:lang w:val="ru-RU"/>
        </w:rPr>
        <w:t>: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DC6884" w:rsidRPr="009A4C38">
        <w:rPr>
          <w:rFonts w:eastAsia="Times New Roman" w:cstheme="minorHAnsi"/>
          <w:bCs/>
          <w:sz w:val="24"/>
          <w:szCs w:val="24"/>
          <w:lang w:val="bg-BG"/>
        </w:rPr>
        <w:t xml:space="preserve">минималните срокове са определените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съгласно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Наредба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№ 2 от 31.07.2003 год. за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въвеждане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в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експлоатация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строежите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в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Република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България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и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минималните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гаранции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срокове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за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изпълнение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строително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–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монтажни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работи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съоръжения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и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строителни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Times New Roman" w:cstheme="minorHAnsi"/>
          <w:sz w:val="24"/>
          <w:szCs w:val="24"/>
          <w:lang w:val="ru-RU"/>
        </w:rPr>
        <w:t>обекти</w:t>
      </w:r>
      <w:proofErr w:type="spellEnd"/>
      <w:r w:rsidR="001E546E" w:rsidRPr="009A4C38">
        <w:rPr>
          <w:rFonts w:eastAsia="Times New Roman" w:cstheme="minorHAnsi"/>
          <w:sz w:val="24"/>
          <w:szCs w:val="24"/>
          <w:lang w:val="ru-RU"/>
        </w:rPr>
        <w:t>.</w:t>
      </w:r>
    </w:p>
    <w:p w14:paraId="52F3F8CF" w14:textId="77777777" w:rsidR="005B24F4" w:rsidRPr="009A4C38" w:rsidRDefault="00A53EF5" w:rsidP="00D07507">
      <w:pPr>
        <w:spacing w:before="100" w:beforeAutospacing="1" w:after="100" w:afterAutospacing="1" w:line="240" w:lineRule="atLeast"/>
        <w:jc w:val="both"/>
        <w:rPr>
          <w:rFonts w:eastAsia="Batang" w:cstheme="minorHAnsi"/>
          <w:sz w:val="24"/>
          <w:szCs w:val="24"/>
          <w:lang w:val="bg-BG"/>
        </w:rPr>
      </w:pPr>
      <w:r>
        <w:rPr>
          <w:rFonts w:eastAsia="Batang" w:cstheme="minorHAnsi"/>
          <w:sz w:val="24"/>
          <w:szCs w:val="24"/>
        </w:rPr>
        <w:lastRenderedPageBreak/>
        <w:t>3.</w:t>
      </w:r>
      <w:r w:rsidR="001E546E" w:rsidRPr="009A4C38">
        <w:rPr>
          <w:rFonts w:eastAsia="Batang" w:cstheme="minorHAnsi"/>
          <w:sz w:val="24"/>
          <w:szCs w:val="24"/>
          <w:lang w:val="ru-RU"/>
        </w:rPr>
        <w:t xml:space="preserve">2. </w:t>
      </w:r>
      <w:r w:rsidR="00CA1DF8" w:rsidRPr="009A4C38">
        <w:rPr>
          <w:rFonts w:eastAsia="Batang" w:cstheme="minorHAnsi"/>
          <w:sz w:val="24"/>
          <w:szCs w:val="24"/>
          <w:lang w:val="bg-BG"/>
        </w:rPr>
        <w:t>Срок на изпълнение – с</w:t>
      </w:r>
      <w:proofErr w:type="spellStart"/>
      <w:r w:rsidR="00CA1DF8" w:rsidRPr="009A4C38">
        <w:rPr>
          <w:rFonts w:cstheme="minorHAnsi"/>
          <w:sz w:val="24"/>
          <w:szCs w:val="24"/>
          <w:lang w:val="ru-RU"/>
        </w:rPr>
        <w:t>рокът</w:t>
      </w:r>
      <w:proofErr w:type="spellEnd"/>
      <w:r w:rsidR="00CA1DF8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CA1DF8" w:rsidRPr="009A4C38">
        <w:rPr>
          <w:rFonts w:cstheme="minorHAnsi"/>
          <w:sz w:val="24"/>
          <w:szCs w:val="24"/>
          <w:lang w:val="ru-RU"/>
        </w:rPr>
        <w:t>започва</w:t>
      </w:r>
      <w:proofErr w:type="spellEnd"/>
      <w:r w:rsidR="00CA1DF8"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="00CA1DF8" w:rsidRPr="009A4C38">
        <w:rPr>
          <w:rFonts w:cstheme="minorHAnsi"/>
          <w:sz w:val="24"/>
          <w:szCs w:val="24"/>
          <w:lang w:val="ru-RU"/>
        </w:rPr>
        <w:t>тече</w:t>
      </w:r>
      <w:proofErr w:type="spellEnd"/>
      <w:r w:rsidR="00CA1DF8" w:rsidRPr="009A4C38">
        <w:rPr>
          <w:rFonts w:cstheme="minorHAnsi"/>
          <w:sz w:val="24"/>
          <w:szCs w:val="24"/>
          <w:lang w:val="ru-RU"/>
        </w:rPr>
        <w:t xml:space="preserve"> от </w:t>
      </w:r>
      <w:proofErr w:type="spellStart"/>
      <w:r w:rsidR="00CA1DF8" w:rsidRPr="009A4C38">
        <w:rPr>
          <w:rFonts w:cstheme="minorHAnsi"/>
          <w:sz w:val="24"/>
          <w:szCs w:val="24"/>
          <w:lang w:val="ru-RU"/>
        </w:rPr>
        <w:t>датата</w:t>
      </w:r>
      <w:proofErr w:type="spellEnd"/>
      <w:r w:rsidR="00CA1DF8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CA1DF8" w:rsidRPr="009A4C38">
        <w:rPr>
          <w:rFonts w:cstheme="minorHAnsi"/>
          <w:sz w:val="24"/>
          <w:szCs w:val="24"/>
          <w:lang w:val="ru-RU"/>
        </w:rPr>
        <w:t>съставяне</w:t>
      </w:r>
      <w:proofErr w:type="spellEnd"/>
      <w:r w:rsidR="00CA1DF8"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="00CA1DF8" w:rsidRPr="009A4C38">
        <w:rPr>
          <w:rFonts w:cstheme="minorHAnsi"/>
          <w:sz w:val="24"/>
          <w:szCs w:val="24"/>
          <w:lang w:val="ru-RU"/>
        </w:rPr>
        <w:t>подписване</w:t>
      </w:r>
      <w:proofErr w:type="spellEnd"/>
      <w:r w:rsidR="00CA1DF8" w:rsidRPr="009A4C38">
        <w:rPr>
          <w:rFonts w:cstheme="minorHAnsi"/>
          <w:sz w:val="24"/>
          <w:szCs w:val="24"/>
          <w:lang w:val="ru-RU"/>
        </w:rPr>
        <w:t xml:space="preserve"> на Протокол обр.2  по </w:t>
      </w:r>
      <w:proofErr w:type="spellStart"/>
      <w:r w:rsidR="00CA1DF8" w:rsidRPr="009A4C38">
        <w:rPr>
          <w:rFonts w:cstheme="minorHAnsi"/>
          <w:sz w:val="24"/>
          <w:szCs w:val="24"/>
          <w:lang w:val="ru-RU"/>
        </w:rPr>
        <w:t>Наредба</w:t>
      </w:r>
      <w:proofErr w:type="spellEnd"/>
      <w:r w:rsidR="00CA1DF8" w:rsidRPr="009A4C38">
        <w:rPr>
          <w:rFonts w:cstheme="minorHAnsi"/>
          <w:sz w:val="24"/>
          <w:szCs w:val="24"/>
          <w:lang w:val="ru-RU"/>
        </w:rPr>
        <w:t xml:space="preserve"> №3 от 31.07.2003г. за </w:t>
      </w:r>
      <w:proofErr w:type="spellStart"/>
      <w:r w:rsidR="00CA1DF8" w:rsidRPr="009A4C38">
        <w:rPr>
          <w:rFonts w:cstheme="minorHAnsi"/>
          <w:sz w:val="24"/>
          <w:szCs w:val="24"/>
          <w:lang w:val="ru-RU"/>
        </w:rPr>
        <w:t>откриване</w:t>
      </w:r>
      <w:proofErr w:type="spellEnd"/>
      <w:r w:rsidR="00CA1DF8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CA1DF8" w:rsidRPr="009A4C38">
        <w:rPr>
          <w:rFonts w:cstheme="minorHAnsi"/>
          <w:sz w:val="24"/>
          <w:szCs w:val="24"/>
          <w:lang w:val="ru-RU"/>
        </w:rPr>
        <w:t>строителна</w:t>
      </w:r>
      <w:proofErr w:type="spellEnd"/>
      <w:r w:rsidR="00CA1DF8" w:rsidRPr="009A4C38">
        <w:rPr>
          <w:rFonts w:cstheme="minorHAnsi"/>
          <w:sz w:val="24"/>
          <w:szCs w:val="24"/>
          <w:lang w:val="ru-RU"/>
        </w:rPr>
        <w:t xml:space="preserve"> площадка и е до </w:t>
      </w:r>
      <w:proofErr w:type="spellStart"/>
      <w:r w:rsidR="005B24F4" w:rsidRPr="009A4C38">
        <w:rPr>
          <w:rFonts w:cstheme="minorHAnsi"/>
          <w:sz w:val="24"/>
          <w:szCs w:val="24"/>
          <w:lang w:val="ru-RU"/>
        </w:rPr>
        <w:t>Датата</w:t>
      </w:r>
      <w:proofErr w:type="spellEnd"/>
      <w:r w:rsidR="005B24F4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5B24F4" w:rsidRPr="009A4C38">
        <w:rPr>
          <w:rFonts w:cstheme="minorHAnsi"/>
          <w:sz w:val="24"/>
          <w:szCs w:val="24"/>
          <w:lang w:val="ru-RU"/>
        </w:rPr>
        <w:t>подписване</w:t>
      </w:r>
      <w:proofErr w:type="spellEnd"/>
      <w:r w:rsidR="005B24F4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5B24F4" w:rsidRPr="009A4C38">
        <w:rPr>
          <w:rFonts w:cstheme="minorHAnsi"/>
          <w:sz w:val="24"/>
          <w:szCs w:val="24"/>
          <w:lang w:val="ru-RU"/>
        </w:rPr>
        <w:t>Констативен</w:t>
      </w:r>
      <w:proofErr w:type="spellEnd"/>
      <w:r w:rsidR="005B24F4" w:rsidRPr="009A4C38">
        <w:rPr>
          <w:rFonts w:cstheme="minorHAnsi"/>
          <w:sz w:val="24"/>
          <w:szCs w:val="24"/>
          <w:lang w:val="ru-RU"/>
        </w:rPr>
        <w:t xml:space="preserve"> Акт обр. 15.</w:t>
      </w:r>
    </w:p>
    <w:p w14:paraId="52F3F8D0" w14:textId="77777777" w:rsidR="001E546E" w:rsidRPr="009A4C38" w:rsidRDefault="005B24F4" w:rsidP="00A53EF5">
      <w:pPr>
        <w:spacing w:before="100" w:beforeAutospacing="1" w:after="100" w:afterAutospacing="1" w:line="240" w:lineRule="atLeast"/>
        <w:jc w:val="both"/>
        <w:rPr>
          <w:rFonts w:eastAsia="Batang"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>3.</w:t>
      </w:r>
      <w:r w:rsidR="00A53EF5">
        <w:rPr>
          <w:rFonts w:cstheme="minorHAnsi"/>
          <w:sz w:val="24"/>
          <w:szCs w:val="24"/>
        </w:rPr>
        <w:t>3.</w:t>
      </w:r>
      <w:r w:rsidRPr="009A4C38">
        <w:rPr>
          <w:rFonts w:cstheme="minorHAnsi"/>
          <w:sz w:val="24"/>
          <w:szCs w:val="24"/>
          <w:lang w:val="ru-RU"/>
        </w:rPr>
        <w:t xml:space="preserve">  </w:t>
      </w:r>
      <w:r w:rsidR="006829C8" w:rsidRPr="009A4C38">
        <w:rPr>
          <w:rFonts w:cstheme="minorHAnsi"/>
          <w:sz w:val="24"/>
          <w:szCs w:val="24"/>
          <w:lang w:val="ru-RU"/>
        </w:rPr>
        <w:t xml:space="preserve">Срок на договора – от </w:t>
      </w:r>
      <w:proofErr w:type="spellStart"/>
      <w:r w:rsidR="006829C8" w:rsidRPr="009A4C38">
        <w:rPr>
          <w:rFonts w:cstheme="minorHAnsi"/>
          <w:sz w:val="24"/>
          <w:szCs w:val="24"/>
          <w:lang w:val="ru-RU"/>
        </w:rPr>
        <w:t>датата</w:t>
      </w:r>
      <w:proofErr w:type="spellEnd"/>
      <w:r w:rsidR="006829C8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6829C8" w:rsidRPr="009A4C38">
        <w:rPr>
          <w:rFonts w:cstheme="minorHAnsi"/>
          <w:sz w:val="24"/>
          <w:szCs w:val="24"/>
          <w:lang w:val="ru-RU"/>
        </w:rPr>
        <w:t>сключване</w:t>
      </w:r>
      <w:proofErr w:type="spellEnd"/>
      <w:r w:rsidR="006829C8" w:rsidRPr="009A4C38">
        <w:rPr>
          <w:rFonts w:cstheme="minorHAnsi"/>
          <w:sz w:val="24"/>
          <w:szCs w:val="24"/>
          <w:lang w:val="ru-RU"/>
        </w:rPr>
        <w:t xml:space="preserve"> до </w:t>
      </w:r>
      <w:proofErr w:type="spellStart"/>
      <w:r w:rsidR="006829C8" w:rsidRPr="009A4C38">
        <w:rPr>
          <w:rFonts w:cstheme="minorHAnsi"/>
          <w:sz w:val="24"/>
          <w:szCs w:val="24"/>
          <w:lang w:val="ru-RU"/>
        </w:rPr>
        <w:t>о</w:t>
      </w:r>
      <w:r w:rsidR="00752145" w:rsidRPr="009A4C38">
        <w:rPr>
          <w:rFonts w:cstheme="minorHAnsi"/>
          <w:sz w:val="24"/>
          <w:szCs w:val="24"/>
          <w:lang w:val="ru-RU"/>
        </w:rPr>
        <w:t>кончателно</w:t>
      </w:r>
      <w:r w:rsidR="006829C8" w:rsidRPr="009A4C38">
        <w:rPr>
          <w:rFonts w:cstheme="minorHAnsi"/>
          <w:sz w:val="24"/>
          <w:szCs w:val="24"/>
          <w:lang w:val="ru-RU"/>
        </w:rPr>
        <w:t>то</w:t>
      </w:r>
      <w:proofErr w:type="spellEnd"/>
      <w:r w:rsidR="006829C8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завършване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на СМР, вкл.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външни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съоръжения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въвеждане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сградата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експлоатация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предаването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и на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Възложителя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във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вид годна за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употреба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отговарящ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изискванията</w:t>
      </w:r>
      <w:proofErr w:type="spellEnd"/>
      <w:r w:rsidR="006829C8" w:rsidRPr="009A4C38">
        <w:rPr>
          <w:rFonts w:cstheme="minorHAnsi"/>
          <w:sz w:val="24"/>
          <w:szCs w:val="24"/>
          <w:lang w:val="ru-RU"/>
        </w:rPr>
        <w:t xml:space="preserve"> -</w:t>
      </w:r>
      <w:r w:rsidR="00752145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Възложителят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може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започне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експлоатация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без да е необходимо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извършването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допълнителни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752145" w:rsidRPr="009A4C38">
        <w:rPr>
          <w:rFonts w:cstheme="minorHAnsi"/>
          <w:sz w:val="24"/>
          <w:szCs w:val="24"/>
          <w:lang w:val="ru-RU"/>
        </w:rPr>
        <w:t>дейности</w:t>
      </w:r>
      <w:proofErr w:type="spellEnd"/>
      <w:r w:rsidR="00752145" w:rsidRPr="009A4C38">
        <w:rPr>
          <w:rFonts w:cstheme="minorHAnsi"/>
          <w:sz w:val="24"/>
          <w:szCs w:val="24"/>
          <w:lang w:val="ru-RU"/>
        </w:rPr>
        <w:t xml:space="preserve"> или СМР</w:t>
      </w:r>
      <w:r w:rsidR="006829C8" w:rsidRPr="009A4C38">
        <w:rPr>
          <w:rFonts w:cstheme="minorHAnsi"/>
          <w:sz w:val="24"/>
          <w:szCs w:val="24"/>
          <w:lang w:val="ru-RU"/>
        </w:rPr>
        <w:t>.</w:t>
      </w:r>
      <w:r w:rsidR="00752145" w:rsidRPr="009A4C38">
        <w:rPr>
          <w:rFonts w:cstheme="minorHAnsi"/>
          <w:sz w:val="24"/>
          <w:szCs w:val="24"/>
          <w:lang w:val="ru-RU"/>
        </w:rPr>
        <w:t xml:space="preserve"> </w:t>
      </w:r>
    </w:p>
    <w:p w14:paraId="52F3F8D1" w14:textId="56B7E753" w:rsidR="001E546E" w:rsidRPr="009A4C38" w:rsidRDefault="00715E32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eastAsia="MS ??" w:cstheme="minorHAnsi"/>
          <w:sz w:val="24"/>
          <w:szCs w:val="24"/>
          <w:lang w:val="ru-RU"/>
        </w:rPr>
        <w:t>3.</w:t>
      </w:r>
      <w:r w:rsidR="00A53EF5">
        <w:rPr>
          <w:rFonts w:eastAsia="MS ??" w:cstheme="minorHAnsi"/>
          <w:sz w:val="24"/>
          <w:szCs w:val="24"/>
        </w:rPr>
        <w:t>4</w:t>
      </w:r>
      <w:r w:rsidR="000A7D7E">
        <w:rPr>
          <w:rFonts w:eastAsia="MS ??" w:cstheme="minorHAnsi"/>
          <w:sz w:val="24"/>
          <w:szCs w:val="24"/>
        </w:rPr>
        <w:t>.</w:t>
      </w:r>
      <w:r w:rsidRPr="009A4C38">
        <w:rPr>
          <w:rFonts w:eastAsia="MS ??" w:cstheme="minorHAnsi"/>
          <w:sz w:val="24"/>
          <w:szCs w:val="24"/>
          <w:lang w:val="ru-RU"/>
        </w:rPr>
        <w:t xml:space="preserve"> </w:t>
      </w:r>
      <w:proofErr w:type="spellStart"/>
      <w:r w:rsidR="00011A7A" w:rsidRPr="009A4C38">
        <w:rPr>
          <w:rFonts w:eastAsia="MS ??" w:cstheme="minorHAnsi"/>
          <w:sz w:val="24"/>
          <w:szCs w:val="24"/>
          <w:lang w:val="ru-RU"/>
        </w:rPr>
        <w:t>Ценово</w:t>
      </w:r>
      <w:proofErr w:type="spellEnd"/>
      <w:r w:rsidR="001E546E" w:rsidRPr="009A4C38">
        <w:rPr>
          <w:rFonts w:cstheme="minorHAnsi"/>
          <w:bCs/>
          <w:sz w:val="24"/>
          <w:szCs w:val="24"/>
          <w:lang w:val="ru-RU"/>
        </w:rPr>
        <w:t xml:space="preserve"> предложение</w:t>
      </w:r>
      <w:r w:rsidRPr="009A4C38">
        <w:rPr>
          <w:rFonts w:cstheme="minorHAnsi"/>
          <w:b/>
          <w:bCs/>
          <w:sz w:val="24"/>
          <w:szCs w:val="24"/>
          <w:lang w:val="bg-BG"/>
        </w:rPr>
        <w:t xml:space="preserve"> -</w:t>
      </w:r>
      <w:r w:rsidR="006829C8" w:rsidRPr="009A4C38">
        <w:rPr>
          <w:rFonts w:cstheme="minorHAnsi"/>
          <w:b/>
          <w:bCs/>
          <w:sz w:val="24"/>
          <w:szCs w:val="24"/>
          <w:lang w:val="bg-BG"/>
        </w:rPr>
        <w:t xml:space="preserve"> </w:t>
      </w:r>
      <w:r w:rsidR="001E546E" w:rsidRPr="009A4C38">
        <w:rPr>
          <w:rFonts w:cstheme="minorHAnsi"/>
          <w:sz w:val="24"/>
          <w:szCs w:val="24"/>
          <w:lang w:val="ru-RU"/>
        </w:rPr>
        <w:t>участник</w:t>
      </w:r>
      <w:proofErr w:type="spellStart"/>
      <w:r w:rsidRPr="009A4C38">
        <w:rPr>
          <w:rFonts w:cstheme="minorHAnsi"/>
          <w:sz w:val="24"/>
          <w:szCs w:val="24"/>
          <w:lang w:val="bg-BG"/>
        </w:rPr>
        <w:t>ът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следва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да предложи обща цена за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изпълнение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на договора,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която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включва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цена за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изпълнение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на СМР,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съгласно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11A7A" w:rsidRPr="009A4C38">
        <w:rPr>
          <w:rFonts w:cstheme="minorHAnsi"/>
          <w:spacing w:val="-5"/>
          <w:sz w:val="24"/>
          <w:szCs w:val="24"/>
          <w:lang w:val="ru-RU"/>
        </w:rPr>
        <w:t>количествената</w:t>
      </w:r>
      <w:proofErr w:type="spellEnd"/>
      <w:r w:rsidR="008404FF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1E546E" w:rsidRPr="009A4C38">
        <w:rPr>
          <w:rFonts w:cstheme="minorHAnsi"/>
          <w:spacing w:val="-5"/>
          <w:sz w:val="24"/>
          <w:szCs w:val="24"/>
          <w:lang w:val="ru-RU"/>
        </w:rPr>
        <w:t>сметка</w:t>
      </w:r>
      <w:r w:rsidR="008404FF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011A7A" w:rsidRPr="009A4C38">
        <w:rPr>
          <w:rFonts w:cstheme="minorHAnsi"/>
          <w:spacing w:val="-5"/>
          <w:sz w:val="24"/>
          <w:szCs w:val="24"/>
          <w:lang w:val="ru-RU"/>
        </w:rPr>
        <w:t xml:space="preserve">и </w:t>
      </w:r>
      <w:proofErr w:type="spellStart"/>
      <w:r w:rsidR="00752145" w:rsidRPr="009A4C38">
        <w:rPr>
          <w:rFonts w:cstheme="minorHAnsi"/>
          <w:spacing w:val="-5"/>
          <w:sz w:val="24"/>
          <w:szCs w:val="24"/>
          <w:lang w:val="ru-RU"/>
        </w:rPr>
        <w:t>инвестиционния</w:t>
      </w:r>
      <w:proofErr w:type="spellEnd"/>
      <w:r w:rsidR="00752145" w:rsidRPr="009A4C38">
        <w:rPr>
          <w:rFonts w:cstheme="minorHAnsi"/>
          <w:spacing w:val="-5"/>
          <w:sz w:val="24"/>
          <w:szCs w:val="24"/>
          <w:lang w:val="ru-RU"/>
        </w:rPr>
        <w:t xml:space="preserve"> проект /технически и </w:t>
      </w:r>
      <w:proofErr w:type="spellStart"/>
      <w:r w:rsidR="00011A7A" w:rsidRPr="009A4C38">
        <w:rPr>
          <w:rFonts w:cstheme="minorHAnsi"/>
          <w:spacing w:val="-5"/>
          <w:sz w:val="24"/>
          <w:szCs w:val="24"/>
          <w:lang w:val="ru-RU"/>
        </w:rPr>
        <w:t>работ</w:t>
      </w:r>
      <w:r w:rsidR="00752145" w:rsidRPr="009A4C38">
        <w:rPr>
          <w:rFonts w:cstheme="minorHAnsi"/>
          <w:spacing w:val="-5"/>
          <w:sz w:val="24"/>
          <w:szCs w:val="24"/>
          <w:lang w:val="ru-RU"/>
        </w:rPr>
        <w:t>е</w:t>
      </w:r>
      <w:r w:rsidR="00011A7A" w:rsidRPr="009A4C38">
        <w:rPr>
          <w:rFonts w:cstheme="minorHAnsi"/>
          <w:spacing w:val="-5"/>
          <w:sz w:val="24"/>
          <w:szCs w:val="24"/>
          <w:lang w:val="ru-RU"/>
        </w:rPr>
        <w:t>н</w:t>
      </w:r>
      <w:proofErr w:type="spellEnd"/>
      <w:r w:rsidR="00752145" w:rsidRPr="009A4C38">
        <w:rPr>
          <w:rFonts w:cstheme="minorHAnsi"/>
          <w:spacing w:val="-5"/>
          <w:sz w:val="24"/>
          <w:szCs w:val="24"/>
          <w:lang w:val="ru-RU"/>
        </w:rPr>
        <w:t>/</w:t>
      </w:r>
      <w:r w:rsidR="001E546E" w:rsidRPr="009A4C38">
        <w:rPr>
          <w:rFonts w:cstheme="minorHAnsi"/>
          <w:spacing w:val="-5"/>
          <w:sz w:val="24"/>
          <w:szCs w:val="24"/>
          <w:lang w:val="ru-RU"/>
        </w:rPr>
        <w:t xml:space="preserve">. </w:t>
      </w:r>
      <w:r w:rsidR="001E546E" w:rsidRPr="009A4C38">
        <w:rPr>
          <w:rFonts w:eastAsia="MS ??" w:cstheme="minorHAnsi"/>
          <w:sz w:val="24"/>
          <w:szCs w:val="24"/>
          <w:lang w:val="ru-RU"/>
        </w:rPr>
        <w:t xml:space="preserve">При </w:t>
      </w:r>
      <w:proofErr w:type="spellStart"/>
      <w:r w:rsidR="001E546E" w:rsidRPr="009A4C38">
        <w:rPr>
          <w:rFonts w:eastAsia="MS ??" w:cstheme="minorHAnsi"/>
          <w:sz w:val="24"/>
          <w:szCs w:val="24"/>
          <w:lang w:val="ru-RU"/>
        </w:rPr>
        <w:t>изготвянето</w:t>
      </w:r>
      <w:proofErr w:type="spellEnd"/>
      <w:r w:rsidR="001E546E" w:rsidRPr="009A4C38">
        <w:rPr>
          <w:rFonts w:eastAsia="MS ??" w:cstheme="minorHAnsi"/>
          <w:sz w:val="24"/>
          <w:szCs w:val="24"/>
          <w:lang w:val="ru-RU"/>
        </w:rPr>
        <w:t xml:space="preserve"> на </w:t>
      </w:r>
      <w:proofErr w:type="spellStart"/>
      <w:r w:rsidR="001E546E" w:rsidRPr="009A4C38">
        <w:rPr>
          <w:rFonts w:eastAsia="MS ??" w:cstheme="minorHAnsi"/>
          <w:b/>
          <w:sz w:val="24"/>
          <w:szCs w:val="24"/>
          <w:lang w:val="ru-RU"/>
        </w:rPr>
        <w:t>Ценовото</w:t>
      </w:r>
      <w:proofErr w:type="spellEnd"/>
      <w:r w:rsidR="001E546E" w:rsidRPr="009A4C38">
        <w:rPr>
          <w:rFonts w:cstheme="minorHAnsi"/>
          <w:b/>
          <w:bCs/>
          <w:sz w:val="24"/>
          <w:szCs w:val="24"/>
          <w:lang w:val="ru-RU"/>
        </w:rPr>
        <w:t xml:space="preserve"> предложение </w:t>
      </w:r>
      <w:r w:rsidR="001E546E" w:rsidRPr="009A4C38">
        <w:rPr>
          <w:rFonts w:cstheme="minorHAnsi"/>
          <w:sz w:val="24"/>
          <w:szCs w:val="24"/>
          <w:lang w:val="ru-RU"/>
        </w:rPr>
        <w:t>не се допуска</w:t>
      </w:r>
      <w:r w:rsidR="008404FF">
        <w:rPr>
          <w:rFonts w:cstheme="minorHAnsi"/>
          <w:sz w:val="24"/>
          <w:szCs w:val="24"/>
          <w:lang w:val="ru-RU"/>
        </w:rPr>
        <w:t xml:space="preserve"> </w:t>
      </w:r>
      <w:r w:rsidR="001E546E" w:rsidRPr="009A4C38">
        <w:rPr>
          <w:rFonts w:cstheme="minorHAnsi"/>
          <w:sz w:val="24"/>
          <w:szCs w:val="24"/>
          <w:lang w:val="ru-RU"/>
        </w:rPr>
        <w:t xml:space="preserve">да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бъдат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посочвани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нулеви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стойности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и числа след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втория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десетичен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знак. </w:t>
      </w:r>
      <w:proofErr w:type="gramStart"/>
      <w:r w:rsidR="001E546E" w:rsidRPr="009A4C38">
        <w:rPr>
          <w:rFonts w:cstheme="minorHAnsi"/>
          <w:sz w:val="24"/>
          <w:szCs w:val="24"/>
          <w:lang w:val="ru-RU"/>
        </w:rPr>
        <w:t>При</w:t>
      </w:r>
      <w:r w:rsidR="001932F0">
        <w:rPr>
          <w:rFonts w:cstheme="minorHAnsi"/>
          <w:sz w:val="24"/>
          <w:szCs w:val="24"/>
          <w:lang w:val="ru-RU"/>
        </w:rPr>
        <w:t xml:space="preserve"> </w:t>
      </w:r>
      <w:r w:rsidR="001E546E" w:rsidRPr="009A4C38">
        <w:rPr>
          <w:rFonts w:cstheme="minorHAnsi"/>
          <w:sz w:val="24"/>
          <w:szCs w:val="24"/>
          <w:lang w:val="ru-RU"/>
        </w:rPr>
        <w:t>наличие</w:t>
      </w:r>
      <w:proofErr w:type="gramEnd"/>
      <w:r w:rsidR="001E546E" w:rsidRPr="009A4C38">
        <w:rPr>
          <w:rFonts w:cstheme="minorHAnsi"/>
          <w:sz w:val="24"/>
          <w:szCs w:val="24"/>
          <w:lang w:val="ru-RU"/>
        </w:rPr>
        <w:t xml:space="preserve"> на числа след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втория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десетичен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знак,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същите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ще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бъдат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закръгляни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до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втория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cstheme="minorHAnsi"/>
          <w:sz w:val="24"/>
          <w:szCs w:val="24"/>
          <w:lang w:val="ru-RU"/>
        </w:rPr>
        <w:t>десетичен</w:t>
      </w:r>
      <w:proofErr w:type="spellEnd"/>
      <w:r w:rsidR="001E546E" w:rsidRPr="009A4C38">
        <w:rPr>
          <w:rFonts w:cstheme="minorHAnsi"/>
          <w:sz w:val="24"/>
          <w:szCs w:val="24"/>
          <w:lang w:val="ru-RU"/>
        </w:rPr>
        <w:t xml:space="preserve"> знак. </w:t>
      </w:r>
    </w:p>
    <w:p w14:paraId="52F3F8D2" w14:textId="77777777" w:rsidR="003F5D3E" w:rsidRPr="009A4C38" w:rsidRDefault="001E546E" w:rsidP="000A7D7E">
      <w:pPr>
        <w:spacing w:before="100" w:beforeAutospacing="1" w:after="100" w:afterAutospacing="1" w:line="240" w:lineRule="atLeast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A4C38">
        <w:rPr>
          <w:rFonts w:cstheme="minorHAnsi"/>
          <w:bCs/>
          <w:sz w:val="24"/>
          <w:szCs w:val="24"/>
          <w:lang w:val="ru-RU"/>
        </w:rPr>
        <w:t>Предложените</w:t>
      </w:r>
      <w:proofErr w:type="spellEnd"/>
      <w:r w:rsidRPr="009A4C38">
        <w:rPr>
          <w:rFonts w:cstheme="minorHAnsi"/>
          <w:b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bCs/>
          <w:sz w:val="24"/>
          <w:szCs w:val="24"/>
          <w:lang w:val="ru-RU"/>
        </w:rPr>
        <w:t>единични</w:t>
      </w:r>
      <w:proofErr w:type="spellEnd"/>
      <w:r w:rsidRPr="009A4C38">
        <w:rPr>
          <w:rFonts w:cstheme="minorHAnsi"/>
          <w:bCs/>
          <w:sz w:val="24"/>
          <w:szCs w:val="24"/>
          <w:lang w:val="ru-RU"/>
        </w:rPr>
        <w:t xml:space="preserve"> цени от </w:t>
      </w:r>
      <w:proofErr w:type="spellStart"/>
      <w:r w:rsidRPr="009A4C38">
        <w:rPr>
          <w:rFonts w:cstheme="minorHAnsi"/>
          <w:bCs/>
          <w:sz w:val="24"/>
          <w:szCs w:val="24"/>
          <w:lang w:val="ru-RU"/>
        </w:rPr>
        <w:t>участниците</w:t>
      </w:r>
      <w:proofErr w:type="spellEnd"/>
      <w:r w:rsidRPr="009A4C38">
        <w:rPr>
          <w:rFonts w:cstheme="minorHAnsi"/>
          <w:b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bCs/>
          <w:sz w:val="24"/>
          <w:szCs w:val="24"/>
          <w:lang w:val="ru-RU"/>
        </w:rPr>
        <w:t>следва</w:t>
      </w:r>
      <w:proofErr w:type="spellEnd"/>
      <w:r w:rsidRPr="009A4C38">
        <w:rPr>
          <w:rFonts w:cstheme="minorHAnsi"/>
          <w:bCs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cstheme="minorHAnsi"/>
          <w:bCs/>
          <w:sz w:val="24"/>
          <w:szCs w:val="24"/>
          <w:lang w:val="ru-RU"/>
        </w:rPr>
        <w:t>включват</w:t>
      </w:r>
      <w:proofErr w:type="spellEnd"/>
      <w:r w:rsidRPr="009A4C38">
        <w:rPr>
          <w:rFonts w:cstheme="minorHAnsi"/>
          <w:b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bCs/>
          <w:sz w:val="24"/>
          <w:szCs w:val="24"/>
          <w:lang w:val="ru-RU"/>
        </w:rPr>
        <w:t>всички</w:t>
      </w:r>
      <w:proofErr w:type="spellEnd"/>
      <w:r w:rsidRPr="009A4C38">
        <w:rPr>
          <w:rFonts w:cstheme="minorHAnsi"/>
          <w:b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bCs/>
          <w:sz w:val="24"/>
          <w:szCs w:val="24"/>
          <w:lang w:val="ru-RU"/>
        </w:rPr>
        <w:t>необходими</w:t>
      </w:r>
      <w:proofErr w:type="spellEnd"/>
      <w:r w:rsidRPr="009A4C38">
        <w:rPr>
          <w:rFonts w:cstheme="minorHAnsi"/>
          <w:b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bCs/>
          <w:sz w:val="24"/>
          <w:szCs w:val="24"/>
          <w:lang w:val="ru-RU"/>
        </w:rPr>
        <w:t>разходи</w:t>
      </w:r>
      <w:proofErr w:type="spellEnd"/>
      <w:r w:rsidRPr="009A4C38">
        <w:rPr>
          <w:rFonts w:cstheme="minorHAnsi"/>
          <w:bCs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cstheme="minorHAnsi"/>
          <w:bCs/>
          <w:sz w:val="24"/>
          <w:szCs w:val="24"/>
          <w:lang w:val="ru-RU"/>
        </w:rPr>
        <w:t>изпълнение</w:t>
      </w:r>
      <w:proofErr w:type="spellEnd"/>
      <w:r w:rsidRPr="009A4C38">
        <w:rPr>
          <w:rFonts w:cstheme="minorHAnsi"/>
          <w:bCs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bCs/>
          <w:sz w:val="24"/>
          <w:szCs w:val="24"/>
          <w:lang w:val="ru-RU"/>
        </w:rPr>
        <w:t>съответната</w:t>
      </w:r>
      <w:proofErr w:type="spellEnd"/>
      <w:r w:rsidR="00A53EF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A4C38">
        <w:rPr>
          <w:rFonts w:cstheme="minorHAnsi"/>
          <w:bCs/>
          <w:sz w:val="24"/>
          <w:szCs w:val="24"/>
          <w:lang w:val="ru-RU"/>
        </w:rPr>
        <w:t>дейност</w:t>
      </w:r>
      <w:proofErr w:type="spellEnd"/>
      <w:r w:rsidR="007D5F8F" w:rsidRPr="009A4C38">
        <w:rPr>
          <w:rFonts w:cstheme="minorHAnsi"/>
          <w:bCs/>
          <w:sz w:val="24"/>
          <w:szCs w:val="24"/>
          <w:lang w:val="ru-RU"/>
        </w:rPr>
        <w:t xml:space="preserve">, </w:t>
      </w:r>
      <w:proofErr w:type="spellStart"/>
      <w:r w:rsidR="007D5F8F" w:rsidRPr="009A4C38">
        <w:rPr>
          <w:rFonts w:cstheme="minorHAnsi"/>
          <w:bCs/>
          <w:sz w:val="24"/>
          <w:szCs w:val="24"/>
          <w:lang w:val="ru-RU"/>
        </w:rPr>
        <w:t>както</w:t>
      </w:r>
      <w:proofErr w:type="spellEnd"/>
      <w:r w:rsidR="007D5F8F" w:rsidRPr="009A4C38">
        <w:rPr>
          <w:rFonts w:cstheme="minorHAnsi"/>
          <w:bCs/>
          <w:sz w:val="24"/>
          <w:szCs w:val="24"/>
          <w:lang w:val="ru-RU"/>
        </w:rPr>
        <w:t xml:space="preserve"> и </w:t>
      </w:r>
      <w:proofErr w:type="spellStart"/>
      <w:r w:rsidR="007D5F8F" w:rsidRPr="009A4C38">
        <w:rPr>
          <w:rFonts w:cstheme="minorHAnsi"/>
          <w:bCs/>
          <w:sz w:val="24"/>
          <w:szCs w:val="24"/>
          <w:lang w:val="ru-RU"/>
        </w:rPr>
        <w:t>печалбата</w:t>
      </w:r>
      <w:proofErr w:type="spellEnd"/>
      <w:r w:rsidR="007D5F8F" w:rsidRPr="009A4C38">
        <w:rPr>
          <w:rFonts w:cstheme="minorHAnsi"/>
          <w:bCs/>
          <w:sz w:val="24"/>
          <w:szCs w:val="24"/>
          <w:lang w:val="ru-RU"/>
        </w:rPr>
        <w:t xml:space="preserve"> на </w:t>
      </w:r>
      <w:proofErr w:type="spellStart"/>
      <w:r w:rsidR="007D5F8F" w:rsidRPr="009A4C38">
        <w:rPr>
          <w:rFonts w:cstheme="minorHAnsi"/>
          <w:bCs/>
          <w:sz w:val="24"/>
          <w:szCs w:val="24"/>
          <w:lang w:val="ru-RU"/>
        </w:rPr>
        <w:t>изпълнителя</w:t>
      </w:r>
      <w:proofErr w:type="spellEnd"/>
      <w:r w:rsidR="007D5F8F" w:rsidRPr="009A4C38">
        <w:rPr>
          <w:rFonts w:cstheme="minorHAnsi"/>
          <w:bCs/>
          <w:sz w:val="24"/>
          <w:szCs w:val="24"/>
          <w:lang w:val="ru-RU"/>
        </w:rPr>
        <w:t xml:space="preserve">. </w:t>
      </w:r>
      <w:proofErr w:type="spellStart"/>
      <w:r w:rsidRPr="009A4C38">
        <w:rPr>
          <w:rFonts w:cstheme="minorHAnsi"/>
          <w:spacing w:val="-5"/>
          <w:sz w:val="24"/>
          <w:szCs w:val="24"/>
          <w:lang w:val="ru-RU"/>
        </w:rPr>
        <w:t>Участникът</w:t>
      </w:r>
      <w:proofErr w:type="spellEnd"/>
      <w:r w:rsidR="007D5F8F" w:rsidRPr="009A4C38">
        <w:rPr>
          <w:rFonts w:cstheme="minorHAnsi"/>
          <w:spacing w:val="-5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pacing w:val="-5"/>
          <w:sz w:val="24"/>
          <w:szCs w:val="24"/>
          <w:lang w:val="ru-RU"/>
        </w:rPr>
        <w:t>трябва</w:t>
      </w:r>
      <w:proofErr w:type="spellEnd"/>
      <w:r w:rsidRPr="009A4C38">
        <w:rPr>
          <w:rFonts w:cstheme="minorHAnsi"/>
          <w:spacing w:val="-5"/>
          <w:sz w:val="24"/>
          <w:szCs w:val="24"/>
          <w:lang w:val="ru-RU"/>
        </w:rPr>
        <w:t xml:space="preserve"> да си </w:t>
      </w:r>
      <w:proofErr w:type="spellStart"/>
      <w:r w:rsidRPr="009A4C38">
        <w:rPr>
          <w:rFonts w:cstheme="minorHAnsi"/>
          <w:spacing w:val="-5"/>
          <w:sz w:val="24"/>
          <w:szCs w:val="24"/>
          <w:lang w:val="ru-RU"/>
        </w:rPr>
        <w:t>осигури</w:t>
      </w:r>
      <w:proofErr w:type="spellEnd"/>
      <w:r w:rsidRPr="009A4C38">
        <w:rPr>
          <w:rFonts w:cstheme="minorHAnsi"/>
          <w:spacing w:val="-5"/>
          <w:sz w:val="24"/>
          <w:szCs w:val="24"/>
          <w:lang w:val="ru-RU"/>
        </w:rPr>
        <w:t xml:space="preserve"> за своя сметка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терени</w:t>
      </w:r>
      <w:proofErr w:type="spellEnd"/>
      <w:r w:rsidRPr="009A4C38">
        <w:rPr>
          <w:rFonts w:cstheme="minorHAnsi"/>
          <w:sz w:val="24"/>
          <w:szCs w:val="24"/>
          <w:lang w:val="ru-RU"/>
        </w:rPr>
        <w:t>/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депа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регламентирано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приемане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строителни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отпадъци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изкопани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земни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маси</w:t>
      </w:r>
      <w:proofErr w:type="spellEnd"/>
      <w:r w:rsidRPr="009A4C38">
        <w:rPr>
          <w:rFonts w:cstheme="minorHAnsi"/>
          <w:sz w:val="24"/>
          <w:szCs w:val="24"/>
          <w:lang w:val="ru-RU"/>
        </w:rPr>
        <w:t>.</w:t>
      </w:r>
    </w:p>
    <w:p w14:paraId="52F3F8D3" w14:textId="77777777" w:rsidR="003F5D3E" w:rsidRPr="009A4C38" w:rsidRDefault="001E546E" w:rsidP="00D07507">
      <w:pPr>
        <w:spacing w:before="100" w:beforeAutospacing="1" w:after="100" w:afterAutospacing="1" w:line="240" w:lineRule="atLeast"/>
        <w:contextualSpacing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9A4C38">
        <w:rPr>
          <w:rFonts w:cstheme="minorHAnsi"/>
          <w:spacing w:val="-5"/>
          <w:sz w:val="24"/>
          <w:szCs w:val="24"/>
          <w:lang w:val="ru-RU"/>
        </w:rPr>
        <w:t>Участникът</w:t>
      </w:r>
      <w:proofErr w:type="spellEnd"/>
      <w:r w:rsidRPr="009A4C38">
        <w:rPr>
          <w:rFonts w:cstheme="minorHAnsi"/>
          <w:spacing w:val="-5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pacing w:val="-5"/>
          <w:sz w:val="24"/>
          <w:szCs w:val="24"/>
          <w:lang w:val="ru-RU"/>
        </w:rPr>
        <w:t>трябва</w:t>
      </w:r>
      <w:proofErr w:type="spellEnd"/>
      <w:r w:rsidRPr="009A4C38">
        <w:rPr>
          <w:rFonts w:cstheme="minorHAnsi"/>
          <w:spacing w:val="-5"/>
          <w:sz w:val="24"/>
          <w:szCs w:val="24"/>
          <w:lang w:val="ru-RU"/>
        </w:rPr>
        <w:t xml:space="preserve"> да си </w:t>
      </w:r>
      <w:proofErr w:type="spellStart"/>
      <w:r w:rsidRPr="009A4C38">
        <w:rPr>
          <w:rFonts w:cstheme="minorHAnsi"/>
          <w:spacing w:val="-5"/>
          <w:sz w:val="24"/>
          <w:szCs w:val="24"/>
          <w:lang w:val="ru-RU"/>
        </w:rPr>
        <w:t>осигури</w:t>
      </w:r>
      <w:proofErr w:type="spellEnd"/>
      <w:r w:rsidRPr="009A4C38">
        <w:rPr>
          <w:rFonts w:cstheme="minorHAnsi"/>
          <w:spacing w:val="-5"/>
          <w:sz w:val="24"/>
          <w:szCs w:val="24"/>
          <w:lang w:val="ru-RU"/>
        </w:rPr>
        <w:t xml:space="preserve"> за своя сметка </w:t>
      </w:r>
      <w:proofErr w:type="spellStart"/>
      <w:r w:rsidRPr="009A4C38">
        <w:rPr>
          <w:rFonts w:cstheme="minorHAnsi"/>
          <w:spacing w:val="-5"/>
          <w:sz w:val="24"/>
          <w:szCs w:val="24"/>
          <w:lang w:val="ru-RU"/>
        </w:rPr>
        <w:t>предпазни</w:t>
      </w:r>
      <w:proofErr w:type="spellEnd"/>
      <w:r w:rsidRPr="009A4C38">
        <w:rPr>
          <w:rFonts w:cstheme="minorHAnsi"/>
          <w:spacing w:val="-5"/>
          <w:sz w:val="24"/>
          <w:szCs w:val="24"/>
          <w:lang w:val="ru-RU"/>
        </w:rPr>
        <w:t xml:space="preserve"> ограждения, </w:t>
      </w:r>
      <w:proofErr w:type="spellStart"/>
      <w:r w:rsidRPr="009A4C38">
        <w:rPr>
          <w:rFonts w:cstheme="minorHAnsi"/>
          <w:spacing w:val="-5"/>
          <w:sz w:val="24"/>
          <w:szCs w:val="24"/>
          <w:lang w:val="ru-RU"/>
        </w:rPr>
        <w:t>пасарелки</w:t>
      </w:r>
      <w:proofErr w:type="spellEnd"/>
      <w:r w:rsidRPr="009A4C38">
        <w:rPr>
          <w:rFonts w:cstheme="minorHAnsi"/>
          <w:spacing w:val="-5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pacing w:val="-5"/>
          <w:sz w:val="24"/>
          <w:szCs w:val="24"/>
          <w:lang w:val="ru-RU"/>
        </w:rPr>
        <w:t>знаци</w:t>
      </w:r>
      <w:proofErr w:type="spellEnd"/>
      <w:r w:rsidRPr="009A4C38">
        <w:rPr>
          <w:rFonts w:cstheme="minorHAnsi"/>
          <w:spacing w:val="-5"/>
          <w:sz w:val="24"/>
          <w:szCs w:val="24"/>
          <w:lang w:val="ru-RU"/>
        </w:rPr>
        <w:t xml:space="preserve"> за организация на </w:t>
      </w:r>
      <w:proofErr w:type="spellStart"/>
      <w:r w:rsidRPr="009A4C38">
        <w:rPr>
          <w:rFonts w:cstheme="minorHAnsi"/>
          <w:spacing w:val="-5"/>
          <w:sz w:val="24"/>
          <w:szCs w:val="24"/>
          <w:lang w:val="ru-RU"/>
        </w:rPr>
        <w:t>движението</w:t>
      </w:r>
      <w:proofErr w:type="spellEnd"/>
      <w:r w:rsidRPr="009A4C38">
        <w:rPr>
          <w:rFonts w:cstheme="minorHAnsi"/>
          <w:spacing w:val="-5"/>
          <w:sz w:val="24"/>
          <w:szCs w:val="24"/>
          <w:lang w:val="ru-RU"/>
        </w:rPr>
        <w:t xml:space="preserve"> и др.</w:t>
      </w:r>
    </w:p>
    <w:p w14:paraId="52F3F8D4" w14:textId="77777777" w:rsidR="003F5D3E" w:rsidRPr="009A4C38" w:rsidRDefault="001E546E" w:rsidP="00D07507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Участникът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единствено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отговорен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евентуално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допуснати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грешки или пропуски в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изчисленията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предложените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от него цени. </w:t>
      </w:r>
    </w:p>
    <w:p w14:paraId="52F3F8D5" w14:textId="77777777" w:rsidR="001E546E" w:rsidRPr="009A4C38" w:rsidRDefault="001E546E" w:rsidP="00D07507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</w:rPr>
      </w:pPr>
      <w:r w:rsidRPr="009A4C38">
        <w:rPr>
          <w:rFonts w:cstheme="minorHAnsi"/>
          <w:sz w:val="24"/>
          <w:szCs w:val="24"/>
          <w:lang w:val="ru-RU"/>
        </w:rPr>
        <w:t xml:space="preserve">При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несъответствие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между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цифровата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изписаната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думи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цена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ще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се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взема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предвид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изписаната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думи</w:t>
      </w:r>
      <w:proofErr w:type="spellEnd"/>
      <w:r w:rsidRPr="009A4C38">
        <w:rPr>
          <w:rFonts w:cstheme="minorHAnsi"/>
          <w:sz w:val="24"/>
          <w:szCs w:val="24"/>
          <w:lang w:val="ru-RU"/>
        </w:rPr>
        <w:t>.</w:t>
      </w:r>
    </w:p>
    <w:p w14:paraId="52F3F8D6" w14:textId="77777777" w:rsidR="001E546E" w:rsidRPr="009A4C38" w:rsidRDefault="000A7D7E" w:rsidP="00A53EF5">
      <w:pPr>
        <w:spacing w:before="100" w:beforeAutospacing="1" w:after="100" w:afterAutospacing="1" w:line="240" w:lineRule="atLeast"/>
        <w:jc w:val="both"/>
        <w:rPr>
          <w:rFonts w:eastAsia="Courier New" w:cstheme="minorHAnsi"/>
          <w:sz w:val="24"/>
          <w:szCs w:val="24"/>
          <w:lang w:val="ru-RU"/>
        </w:rPr>
      </w:pPr>
      <w:r>
        <w:rPr>
          <w:rFonts w:eastAsia="Courier New" w:cstheme="minorHAnsi"/>
          <w:sz w:val="24"/>
          <w:szCs w:val="24"/>
        </w:rPr>
        <w:t>3.5</w:t>
      </w:r>
      <w:r w:rsidR="00FE5423" w:rsidRPr="009A4C38">
        <w:rPr>
          <w:rFonts w:eastAsia="Courier New" w:cstheme="minorHAnsi"/>
          <w:sz w:val="24"/>
          <w:szCs w:val="24"/>
        </w:rPr>
        <w:t>.</w:t>
      </w:r>
      <w:r w:rsidR="003F5D3E" w:rsidRPr="009A4C38">
        <w:rPr>
          <w:rFonts w:eastAsia="Courier New" w:cstheme="minorHAnsi"/>
          <w:sz w:val="24"/>
          <w:szCs w:val="24"/>
          <w:lang w:val="bg-BG"/>
        </w:rPr>
        <w:t xml:space="preserve"> </w:t>
      </w:r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Срок за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валидност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на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офертите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-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офертите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трябва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да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бъдат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валидни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най-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малко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150 дни от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крайни</w:t>
      </w:r>
      <w:r w:rsidR="003F5D3E" w:rsidRPr="009A4C38">
        <w:rPr>
          <w:rFonts w:eastAsia="Courier New" w:cstheme="minorHAnsi"/>
          <w:sz w:val="24"/>
          <w:szCs w:val="24"/>
          <w:lang w:val="ru-RU"/>
        </w:rPr>
        <w:t>я</w:t>
      </w:r>
      <w:proofErr w:type="spellEnd"/>
      <w:r w:rsidR="003F5D3E" w:rsidRPr="009A4C38">
        <w:rPr>
          <w:rFonts w:eastAsia="Courier New" w:cstheme="minorHAnsi"/>
          <w:sz w:val="24"/>
          <w:szCs w:val="24"/>
          <w:lang w:val="ru-RU"/>
        </w:rPr>
        <w:t xml:space="preserve"> срок за </w:t>
      </w:r>
      <w:proofErr w:type="spellStart"/>
      <w:r w:rsidR="003F5D3E" w:rsidRPr="009A4C38">
        <w:rPr>
          <w:rFonts w:eastAsia="Courier New" w:cstheme="minorHAnsi"/>
          <w:sz w:val="24"/>
          <w:szCs w:val="24"/>
          <w:lang w:val="ru-RU"/>
        </w:rPr>
        <w:t>получаване</w:t>
      </w:r>
      <w:proofErr w:type="spellEnd"/>
      <w:r w:rsidR="003F5D3E" w:rsidRPr="009A4C38">
        <w:rPr>
          <w:rFonts w:eastAsia="Courier New" w:cstheme="minorHAnsi"/>
          <w:sz w:val="24"/>
          <w:szCs w:val="24"/>
          <w:lang w:val="bg-BG"/>
        </w:rPr>
        <w:t>то им</w:t>
      </w:r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. При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необходимост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възложителят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може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да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изиска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писмено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от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участниците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да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удължат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срока на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валидност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на </w:t>
      </w:r>
      <w:proofErr w:type="spellStart"/>
      <w:r w:rsidR="001E546E" w:rsidRPr="009A4C38">
        <w:rPr>
          <w:rFonts w:eastAsia="Courier New" w:cstheme="minorHAnsi"/>
          <w:sz w:val="24"/>
          <w:szCs w:val="24"/>
          <w:lang w:val="ru-RU"/>
        </w:rPr>
        <w:t>офертите</w:t>
      </w:r>
      <w:proofErr w:type="spellEnd"/>
      <w:r w:rsidR="001E546E" w:rsidRPr="009A4C38">
        <w:rPr>
          <w:rFonts w:eastAsia="Courier New" w:cstheme="minorHAnsi"/>
          <w:sz w:val="24"/>
          <w:szCs w:val="24"/>
          <w:lang w:val="ru-RU"/>
        </w:rPr>
        <w:t xml:space="preserve"> си.</w:t>
      </w:r>
    </w:p>
    <w:p w14:paraId="52F3F8D7" w14:textId="77777777" w:rsidR="00306EDD" w:rsidRPr="009A4C38" w:rsidRDefault="00306EDD" w:rsidP="00D07507">
      <w:pPr>
        <w:spacing w:before="100" w:beforeAutospacing="1" w:after="100" w:afterAutospacing="1" w:line="240" w:lineRule="atLeast"/>
        <w:rPr>
          <w:rFonts w:cstheme="minorHAnsi"/>
          <w:b/>
          <w:bCs/>
          <w:sz w:val="24"/>
          <w:szCs w:val="24"/>
          <w:lang w:val="bg-BG"/>
        </w:rPr>
      </w:pPr>
    </w:p>
    <w:p w14:paraId="52F3F8D8" w14:textId="77777777" w:rsidR="00CE727A" w:rsidRPr="009A4C38" w:rsidRDefault="005543CE" w:rsidP="00D07507">
      <w:pPr>
        <w:spacing w:before="100" w:beforeAutospacing="1" w:after="100" w:afterAutospacing="1" w:line="240" w:lineRule="atLeast"/>
        <w:rPr>
          <w:rFonts w:cstheme="minorHAnsi"/>
          <w:b/>
          <w:bCs/>
          <w:sz w:val="24"/>
          <w:szCs w:val="24"/>
          <w:lang w:val="ru-RU"/>
        </w:rPr>
      </w:pPr>
      <w:r w:rsidRPr="009A4C38">
        <w:rPr>
          <w:rFonts w:cstheme="minorHAnsi"/>
          <w:b/>
          <w:bCs/>
          <w:sz w:val="24"/>
          <w:szCs w:val="24"/>
        </w:rPr>
        <w:t>III</w:t>
      </w:r>
      <w:r w:rsidRPr="009A4C38">
        <w:rPr>
          <w:rFonts w:cstheme="minorHAnsi"/>
          <w:b/>
          <w:bCs/>
          <w:sz w:val="24"/>
          <w:szCs w:val="24"/>
          <w:lang w:val="bg-BG"/>
        </w:rPr>
        <w:t xml:space="preserve">. </w:t>
      </w:r>
      <w:r w:rsidR="00CE727A" w:rsidRPr="009A4C38">
        <w:rPr>
          <w:rFonts w:cstheme="minorHAnsi"/>
          <w:b/>
          <w:bCs/>
          <w:sz w:val="24"/>
          <w:szCs w:val="24"/>
          <w:lang w:val="ru-RU"/>
        </w:rPr>
        <w:t>КОМУНИКАЦИЯ</w:t>
      </w:r>
    </w:p>
    <w:p w14:paraId="52F3F8D9" w14:textId="77777777" w:rsidR="00CE727A" w:rsidRPr="009A4C38" w:rsidRDefault="00CE727A" w:rsidP="00A53EF5">
      <w:pPr>
        <w:spacing w:before="100" w:beforeAutospacing="1" w:after="100" w:afterAutospacing="1" w:line="240" w:lineRule="atLeast"/>
        <w:jc w:val="both"/>
        <w:rPr>
          <w:rFonts w:eastAsia="Courier New" w:cstheme="minorHAnsi"/>
          <w:noProof/>
          <w:sz w:val="24"/>
          <w:szCs w:val="24"/>
          <w:lang w:val="bg-BG"/>
        </w:rPr>
      </w:pPr>
      <w:r w:rsidRPr="009A4C38">
        <w:rPr>
          <w:rFonts w:eastAsia="Courier New" w:cstheme="minorHAnsi"/>
          <w:noProof/>
          <w:sz w:val="24"/>
          <w:szCs w:val="24"/>
          <w:lang w:val="ru-RU"/>
        </w:rPr>
        <w:t>Комуникацията между Възложителя и участниците, по отношение на настоящата процедура се провежда на български език</w:t>
      </w:r>
      <w:r w:rsidR="005543CE" w:rsidRPr="009A4C38">
        <w:rPr>
          <w:rFonts w:eastAsia="Courier New" w:cstheme="minorHAnsi"/>
          <w:noProof/>
          <w:sz w:val="24"/>
          <w:szCs w:val="24"/>
          <w:lang w:val="bg-BG"/>
        </w:rPr>
        <w:t>, в писмен вид</w:t>
      </w:r>
      <w:r w:rsidR="005543CE" w:rsidRPr="009A4C38">
        <w:rPr>
          <w:rFonts w:eastAsia="Courier New" w:cstheme="minorHAnsi"/>
          <w:noProof/>
          <w:sz w:val="24"/>
          <w:szCs w:val="24"/>
          <w:lang w:val="ru-RU"/>
        </w:rPr>
        <w:t>,по електронен път</w:t>
      </w:r>
      <w:r w:rsidR="005543CE" w:rsidRPr="009A4C38">
        <w:rPr>
          <w:rFonts w:eastAsia="Courier New" w:cstheme="minorHAnsi"/>
          <w:noProof/>
          <w:sz w:val="24"/>
          <w:szCs w:val="24"/>
          <w:lang w:val="bg-BG"/>
        </w:rPr>
        <w:t xml:space="preserve"> на </w:t>
      </w:r>
      <w:r w:rsidR="005543CE" w:rsidRPr="009A4C38">
        <w:rPr>
          <w:rFonts w:eastAsia="Courier New" w:cstheme="minorHAnsi"/>
          <w:noProof/>
          <w:sz w:val="24"/>
          <w:szCs w:val="24"/>
        </w:rPr>
        <w:t>e</w:t>
      </w:r>
      <w:r w:rsidR="005543CE" w:rsidRPr="009A4C38">
        <w:rPr>
          <w:rFonts w:eastAsia="Courier New" w:cstheme="minorHAnsi"/>
          <w:noProof/>
          <w:sz w:val="24"/>
          <w:szCs w:val="24"/>
          <w:lang w:val="ru-RU"/>
        </w:rPr>
        <w:t>-</w:t>
      </w:r>
      <w:r w:rsidR="005543CE" w:rsidRPr="009A4C38">
        <w:rPr>
          <w:rFonts w:eastAsia="Courier New" w:cstheme="minorHAnsi"/>
          <w:noProof/>
          <w:sz w:val="24"/>
          <w:szCs w:val="24"/>
        </w:rPr>
        <w:t>mail</w:t>
      </w:r>
      <w:r w:rsidR="005543CE" w:rsidRPr="009A4C38">
        <w:rPr>
          <w:rFonts w:eastAsia="Courier New" w:cstheme="minorHAnsi"/>
          <w:noProof/>
          <w:sz w:val="24"/>
          <w:szCs w:val="24"/>
          <w:lang w:val="ru-RU"/>
        </w:rPr>
        <w:t xml:space="preserve">: </w:t>
      </w:r>
      <w:hyperlink r:id="rId13" w:history="1">
        <w:r w:rsidR="005543CE" w:rsidRPr="009A4C38">
          <w:rPr>
            <w:rStyle w:val="a5"/>
            <w:rFonts w:eastAsia="Courier New" w:cstheme="minorHAnsi"/>
            <w:noProof/>
            <w:sz w:val="24"/>
            <w:szCs w:val="24"/>
          </w:rPr>
          <w:t>competition</w:t>
        </w:r>
        <w:r w:rsidR="005543CE" w:rsidRPr="009A4C38">
          <w:rPr>
            <w:rStyle w:val="a5"/>
            <w:rFonts w:eastAsia="Courier New" w:cstheme="minorHAnsi"/>
            <w:noProof/>
            <w:sz w:val="24"/>
            <w:szCs w:val="24"/>
            <w:lang w:val="ru-RU"/>
          </w:rPr>
          <w:t>@</w:t>
        </w:r>
        <w:r w:rsidR="005543CE" w:rsidRPr="009A4C38">
          <w:rPr>
            <w:rStyle w:val="a5"/>
            <w:rFonts w:eastAsia="Courier New" w:cstheme="minorHAnsi"/>
            <w:noProof/>
            <w:sz w:val="24"/>
            <w:szCs w:val="24"/>
          </w:rPr>
          <w:t>karindom</w:t>
        </w:r>
        <w:r w:rsidR="005543CE" w:rsidRPr="009A4C38">
          <w:rPr>
            <w:rStyle w:val="a5"/>
            <w:rFonts w:eastAsia="Courier New" w:cstheme="minorHAnsi"/>
            <w:noProof/>
            <w:sz w:val="24"/>
            <w:szCs w:val="24"/>
            <w:lang w:val="ru-RU"/>
          </w:rPr>
          <w:t>.</w:t>
        </w:r>
        <w:r w:rsidR="005543CE" w:rsidRPr="009A4C38">
          <w:rPr>
            <w:rStyle w:val="a5"/>
            <w:rFonts w:eastAsia="Courier New" w:cstheme="minorHAnsi"/>
            <w:noProof/>
            <w:sz w:val="24"/>
            <w:szCs w:val="24"/>
          </w:rPr>
          <w:t>org</w:t>
        </w:r>
      </w:hyperlink>
      <w:r w:rsidR="00FE5423" w:rsidRPr="009A4C38">
        <w:rPr>
          <w:rFonts w:cstheme="minorHAnsi"/>
          <w:sz w:val="24"/>
          <w:szCs w:val="24"/>
        </w:rPr>
        <w:t xml:space="preserve"> </w:t>
      </w:r>
      <w:r w:rsidR="005543CE" w:rsidRPr="009A4C38">
        <w:rPr>
          <w:rFonts w:eastAsia="Courier New" w:cstheme="minorHAnsi"/>
          <w:noProof/>
          <w:sz w:val="24"/>
          <w:szCs w:val="24"/>
          <w:lang w:val="bg-BG"/>
        </w:rPr>
        <w:t>и съответния посочен от участника електронен адрес</w:t>
      </w:r>
      <w:r w:rsidR="00FE5423" w:rsidRPr="009A4C38">
        <w:rPr>
          <w:rFonts w:eastAsia="Courier New" w:cstheme="minorHAnsi"/>
          <w:noProof/>
          <w:sz w:val="24"/>
          <w:szCs w:val="24"/>
        </w:rPr>
        <w:t xml:space="preserve"> </w:t>
      </w:r>
      <w:r w:rsidR="00FE5423" w:rsidRPr="009A4C38">
        <w:rPr>
          <w:rFonts w:eastAsia="Courier New" w:cstheme="minorHAnsi"/>
          <w:noProof/>
          <w:sz w:val="24"/>
          <w:szCs w:val="24"/>
          <w:lang w:val="bg-BG"/>
        </w:rPr>
        <w:t>в попълненото от него заявление</w:t>
      </w:r>
      <w:r w:rsidR="005543CE" w:rsidRPr="009A4C38">
        <w:rPr>
          <w:rFonts w:eastAsia="Courier New" w:cstheme="minorHAnsi"/>
          <w:noProof/>
          <w:sz w:val="24"/>
          <w:szCs w:val="24"/>
          <w:lang w:val="bg-BG"/>
        </w:rPr>
        <w:t>.</w:t>
      </w:r>
    </w:p>
    <w:p w14:paraId="52F3F8DA" w14:textId="77777777" w:rsidR="009D6BDD" w:rsidRPr="009A4C38" w:rsidRDefault="009D6BDD" w:rsidP="00D07507">
      <w:pPr>
        <w:spacing w:before="100" w:beforeAutospacing="1" w:after="100" w:afterAutospacing="1" w:line="240" w:lineRule="atLeast"/>
        <w:rPr>
          <w:rFonts w:eastAsia="Times New Roman" w:cstheme="minorHAnsi"/>
          <w:b/>
          <w:bCs/>
          <w:sz w:val="24"/>
          <w:szCs w:val="24"/>
          <w:lang w:val="bg-BG"/>
        </w:rPr>
      </w:pPr>
    </w:p>
    <w:p w14:paraId="52F3F8DB" w14:textId="77777777" w:rsidR="00CE727A" w:rsidRPr="009A4C38" w:rsidRDefault="009D6BDD" w:rsidP="00D07507">
      <w:pPr>
        <w:spacing w:before="100" w:beforeAutospacing="1" w:after="100" w:afterAutospacing="1" w:line="240" w:lineRule="atLeast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bCs/>
          <w:sz w:val="24"/>
          <w:szCs w:val="24"/>
        </w:rPr>
        <w:lastRenderedPageBreak/>
        <w:t>IV</w:t>
      </w:r>
      <w:r w:rsidRPr="009A4C38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="00CE727A" w:rsidRPr="009A4C38">
        <w:rPr>
          <w:rFonts w:eastAsia="Times New Roman" w:cstheme="minorHAnsi"/>
          <w:b/>
          <w:bCs/>
          <w:sz w:val="24"/>
          <w:szCs w:val="24"/>
          <w:lang w:val="ru-RU"/>
        </w:rPr>
        <w:t>ИЗИСКВАНИЯ КЪМ УЧАСТНИЦИТЕ В ОТКРИТАТА ПРОЦЕДУРА</w:t>
      </w:r>
    </w:p>
    <w:p w14:paraId="52F3F8DC" w14:textId="77777777" w:rsidR="00CE727A" w:rsidRPr="009A4C38" w:rsidRDefault="00CE727A" w:rsidP="00D07507">
      <w:pPr>
        <w:tabs>
          <w:tab w:val="left" w:pos="1771"/>
        </w:tabs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sz w:val="24"/>
          <w:szCs w:val="24"/>
          <w:lang w:val="bg-BG"/>
        </w:rPr>
      </w:pPr>
      <w:proofErr w:type="spellStart"/>
      <w:r w:rsidRPr="009A4C38">
        <w:rPr>
          <w:rFonts w:eastAsia="Times New Roman" w:cstheme="minorHAnsi"/>
          <w:b/>
          <w:bCs/>
          <w:sz w:val="24"/>
          <w:szCs w:val="24"/>
        </w:rPr>
        <w:t>Общи</w:t>
      </w:r>
      <w:proofErr w:type="spellEnd"/>
      <w:r w:rsidR="002904E9" w:rsidRPr="009A4C38">
        <w:rPr>
          <w:rFonts w:eastAsia="Times New Roman"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Pr="009A4C38">
        <w:rPr>
          <w:rFonts w:eastAsia="Times New Roman" w:cstheme="minorHAnsi"/>
          <w:b/>
          <w:bCs/>
          <w:sz w:val="24"/>
          <w:szCs w:val="24"/>
        </w:rPr>
        <w:t>изисквания</w:t>
      </w:r>
      <w:proofErr w:type="spellEnd"/>
      <w:r w:rsidR="002904E9" w:rsidRPr="009A4C38">
        <w:rPr>
          <w:rFonts w:eastAsia="Times New Roman"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Pr="009A4C38">
        <w:rPr>
          <w:rFonts w:eastAsia="Times New Roman" w:cstheme="minorHAnsi"/>
          <w:b/>
          <w:bCs/>
          <w:sz w:val="24"/>
          <w:szCs w:val="24"/>
        </w:rPr>
        <w:t>към</w:t>
      </w:r>
      <w:proofErr w:type="spellEnd"/>
      <w:r w:rsidR="002904E9" w:rsidRPr="009A4C38">
        <w:rPr>
          <w:rFonts w:eastAsia="Times New Roman"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Pr="009A4C38">
        <w:rPr>
          <w:rFonts w:eastAsia="Times New Roman" w:cstheme="minorHAnsi"/>
          <w:b/>
          <w:bCs/>
          <w:sz w:val="24"/>
          <w:szCs w:val="24"/>
        </w:rPr>
        <w:t>участниците</w:t>
      </w:r>
      <w:proofErr w:type="spellEnd"/>
      <w:r w:rsidR="009D6BDD" w:rsidRPr="009A4C38">
        <w:rPr>
          <w:rFonts w:eastAsia="Times New Roman" w:cstheme="minorHAnsi"/>
          <w:b/>
          <w:bCs/>
          <w:sz w:val="24"/>
          <w:szCs w:val="24"/>
          <w:lang w:val="bg-BG"/>
        </w:rPr>
        <w:t>:</w:t>
      </w:r>
    </w:p>
    <w:p w14:paraId="52F3F8DD" w14:textId="77777777" w:rsidR="00CE727A" w:rsidRPr="009A4C38" w:rsidRDefault="00CE727A" w:rsidP="00D07507">
      <w:pPr>
        <w:tabs>
          <w:tab w:val="left" w:pos="1771"/>
        </w:tabs>
        <w:spacing w:before="100" w:beforeAutospacing="1" w:after="100" w:afterAutospacing="1" w:line="240" w:lineRule="atLeast"/>
        <w:jc w:val="both"/>
        <w:rPr>
          <w:rFonts w:eastAsia="Times New Roman" w:cstheme="minorHAnsi"/>
          <w:bCs/>
          <w:iCs/>
          <w:sz w:val="24"/>
          <w:szCs w:val="24"/>
          <w:lang w:val="bg-BG"/>
        </w:rPr>
      </w:pPr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В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процедурата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могат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участват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български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или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чуждестранни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физически или юридически лица или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техни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обединения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както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и всяко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друго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образувание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което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има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право да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изпълнява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предмета на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настоящата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r w:rsidR="009A4C38" w:rsidRPr="009A4C38">
        <w:rPr>
          <w:rFonts w:eastAsia="Times New Roman" w:cstheme="minorHAnsi"/>
          <w:bCs/>
          <w:iCs/>
          <w:sz w:val="24"/>
          <w:szCs w:val="24"/>
          <w:lang w:val="ru-RU"/>
        </w:rPr>
        <w:t>процедура</w:t>
      </w:r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съгласно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законодателството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държавата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, в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която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установено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.</w:t>
      </w:r>
    </w:p>
    <w:p w14:paraId="52F3F8DE" w14:textId="77777777" w:rsidR="00E447F1" w:rsidRPr="009A4C38" w:rsidRDefault="00E447F1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iCs/>
          <w:sz w:val="24"/>
          <w:szCs w:val="24"/>
          <w:lang w:val="ru-RU"/>
        </w:rPr>
      </w:pPr>
      <w:r w:rsidRPr="009A4C38">
        <w:rPr>
          <w:rFonts w:eastAsia="Courier New" w:cstheme="minorHAnsi"/>
          <w:b/>
          <w:bCs/>
          <w:sz w:val="24"/>
          <w:szCs w:val="24"/>
          <w:lang w:val="bg-BG"/>
        </w:rPr>
        <w:t xml:space="preserve">Участник - </w:t>
      </w:r>
      <w:proofErr w:type="spellStart"/>
      <w:r w:rsidRPr="009A4C38">
        <w:rPr>
          <w:rFonts w:eastAsia="Times New Roman" w:cstheme="minorHAnsi"/>
          <w:b/>
          <w:bCs/>
          <w:iCs/>
          <w:sz w:val="24"/>
          <w:szCs w:val="24"/>
          <w:lang w:val="ru-RU"/>
        </w:rPr>
        <w:t>Обединение</w:t>
      </w:r>
      <w:proofErr w:type="spellEnd"/>
    </w:p>
    <w:p w14:paraId="52F3F8DF" w14:textId="77777777" w:rsidR="00E447F1" w:rsidRPr="009A4C38" w:rsidRDefault="00E447F1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Cs/>
          <w:iCs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bCs/>
          <w:iCs/>
          <w:sz w:val="24"/>
          <w:szCs w:val="24"/>
          <w:lang w:val="ru-RU"/>
        </w:rPr>
        <w:t>1.</w:t>
      </w:r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В случай, че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Участникът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участва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като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обединение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което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не е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регистрирано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като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самостоятелно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юридическо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лице,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съответствието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критериите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за подбор се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доказва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от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обединението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участник, а не от всяко от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лицата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включени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в него, с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изключение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съответна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регистрация,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представяне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на сертификат или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друго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условие, необхо</w:t>
      </w:r>
      <w:r w:rsidR="009A4C38"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димо за </w:t>
      </w:r>
      <w:proofErr w:type="spellStart"/>
      <w:r w:rsidR="009A4C38" w:rsidRPr="009A4C38">
        <w:rPr>
          <w:rFonts w:eastAsia="Times New Roman" w:cstheme="minorHAnsi"/>
          <w:bCs/>
          <w:iCs/>
          <w:sz w:val="24"/>
          <w:szCs w:val="24"/>
          <w:lang w:val="ru-RU"/>
        </w:rPr>
        <w:t>изпълнение</w:t>
      </w:r>
      <w:proofErr w:type="spellEnd"/>
      <w:r w:rsidR="009A4C38"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на предмета на </w:t>
      </w:r>
      <w:proofErr w:type="spellStart"/>
      <w:r w:rsidR="009A4C38" w:rsidRPr="009A4C38">
        <w:rPr>
          <w:rFonts w:eastAsia="Times New Roman" w:cstheme="minorHAnsi"/>
          <w:bCs/>
          <w:iCs/>
          <w:sz w:val="24"/>
          <w:szCs w:val="24"/>
          <w:lang w:val="ru-RU"/>
        </w:rPr>
        <w:t>процедурата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съгласно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изискванията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на нормативен или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административен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акт и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съобразно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разпределението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участието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лицата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при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изпълнение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дейностите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, предвидено в договора за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създаване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обединението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.</w:t>
      </w:r>
    </w:p>
    <w:p w14:paraId="52F3F8E0" w14:textId="77777777" w:rsidR="00E447F1" w:rsidRPr="009A4C38" w:rsidRDefault="00E447F1" w:rsidP="000A7D7E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outlineLvl w:val="1"/>
        <w:rPr>
          <w:rFonts w:eastAsia="Times New Roman" w:cstheme="minorHAnsi"/>
          <w:bCs/>
          <w:iCs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bCs/>
          <w:iCs/>
          <w:sz w:val="24"/>
          <w:szCs w:val="24"/>
          <w:lang w:val="ru-RU"/>
        </w:rPr>
        <w:t>2.</w:t>
      </w:r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Възложителят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не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поставя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каквито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и да е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изисквания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относно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правната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форма, под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която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Обединението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ще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участ</w:t>
      </w:r>
      <w:r w:rsidR="009A4C38" w:rsidRPr="009A4C38">
        <w:rPr>
          <w:rFonts w:eastAsia="Times New Roman" w:cstheme="minorHAnsi"/>
          <w:bCs/>
          <w:iCs/>
          <w:sz w:val="24"/>
          <w:szCs w:val="24"/>
          <w:lang w:val="ru-RU"/>
        </w:rPr>
        <w:t>ва</w:t>
      </w:r>
      <w:proofErr w:type="spellEnd"/>
      <w:r w:rsidR="009A4C38"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в </w:t>
      </w:r>
      <w:proofErr w:type="spellStart"/>
      <w:r w:rsidR="009A4C38" w:rsidRPr="009A4C38">
        <w:rPr>
          <w:rFonts w:eastAsia="Times New Roman" w:cstheme="minorHAnsi"/>
          <w:bCs/>
          <w:iCs/>
          <w:sz w:val="24"/>
          <w:szCs w:val="24"/>
          <w:lang w:val="ru-RU"/>
        </w:rPr>
        <w:t>настоящата</w:t>
      </w:r>
      <w:proofErr w:type="spellEnd"/>
      <w:r w:rsidR="009A4C38"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процедура</w:t>
      </w:r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. </w:t>
      </w:r>
    </w:p>
    <w:p w14:paraId="52F3F8E1" w14:textId="77777777" w:rsidR="00E447F1" w:rsidRPr="009A4C38" w:rsidRDefault="00E447F1" w:rsidP="000A7D7E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outlineLvl w:val="1"/>
        <w:rPr>
          <w:rFonts w:eastAsia="Times New Roman" w:cstheme="minorHAnsi"/>
          <w:bCs/>
          <w:iCs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bCs/>
          <w:iCs/>
          <w:sz w:val="24"/>
          <w:szCs w:val="24"/>
          <w:lang w:val="ru-RU"/>
        </w:rPr>
        <w:t>3.</w:t>
      </w:r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Когато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Участникът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обединение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което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не е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регистрирано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като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самостоятелно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юридическо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лице</w:t>
      </w:r>
      <w:r w:rsidR="002904E9" w:rsidRPr="009A4C38">
        <w:rPr>
          <w:rFonts w:eastAsia="Times New Roman" w:cstheme="minorHAnsi"/>
          <w:bCs/>
          <w:iCs/>
          <w:sz w:val="24"/>
          <w:szCs w:val="24"/>
          <w:lang w:val="ru-RU"/>
        </w:rPr>
        <w:t>,</w:t>
      </w:r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се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представя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копие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от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учредителния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акт,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споразумение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и/или друг приложим документ, от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който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да е видно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правното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основание за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създаване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обединението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както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следната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информация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във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връзка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конкретната</w:t>
      </w:r>
      <w:proofErr w:type="spellEnd"/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r w:rsidR="002904E9" w:rsidRPr="009A4C38">
        <w:rPr>
          <w:rFonts w:eastAsia="Times New Roman" w:cstheme="minorHAnsi"/>
          <w:bCs/>
          <w:iCs/>
          <w:sz w:val="24"/>
          <w:szCs w:val="24"/>
          <w:lang w:val="ru-RU"/>
        </w:rPr>
        <w:t>процедура</w:t>
      </w:r>
      <w:r w:rsidRPr="009A4C38">
        <w:rPr>
          <w:rFonts w:eastAsia="Times New Roman" w:cstheme="minorHAnsi"/>
          <w:bCs/>
          <w:iCs/>
          <w:sz w:val="24"/>
          <w:szCs w:val="24"/>
          <w:lang w:val="ru-RU"/>
        </w:rPr>
        <w:t>:</w:t>
      </w:r>
    </w:p>
    <w:p w14:paraId="52F3F8E2" w14:textId="77777777" w:rsidR="00E447F1" w:rsidRPr="009A4C38" w:rsidRDefault="00E447F1" w:rsidP="000A7D7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0" w:firstLine="0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правата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задълженията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участниците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обединението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>;</w:t>
      </w:r>
    </w:p>
    <w:p w14:paraId="52F3F8E3" w14:textId="77777777" w:rsidR="00E447F1" w:rsidRPr="009A4C38" w:rsidRDefault="00E447F1" w:rsidP="000A7D7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0" w:firstLine="0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разпределението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отговорността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между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членовете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обединението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>;</w:t>
      </w:r>
    </w:p>
    <w:p w14:paraId="52F3F8E4" w14:textId="77777777" w:rsidR="00E447F1" w:rsidRPr="009A4C38" w:rsidRDefault="00E447F1" w:rsidP="000A7D7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0" w:firstLine="0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дейностите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които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ще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изпълнява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всеки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член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обединението</w:t>
      </w:r>
      <w:proofErr w:type="spellEnd"/>
    </w:p>
    <w:p w14:paraId="52F3F8E5" w14:textId="77777777" w:rsidR="00E447F1" w:rsidRPr="009A4C38" w:rsidRDefault="00E447F1" w:rsidP="000A7D7E">
      <w:pPr>
        <w:tabs>
          <w:tab w:val="left" w:pos="0"/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b/>
          <w:sz w:val="24"/>
          <w:szCs w:val="24"/>
          <w:lang w:val="ru-RU"/>
        </w:rPr>
        <w:t>4.</w:t>
      </w:r>
      <w:r w:rsidRPr="009A4C38">
        <w:rPr>
          <w:rFonts w:cstheme="minorHAnsi"/>
          <w:sz w:val="24"/>
          <w:szCs w:val="24"/>
          <w:lang w:val="ru-RU"/>
        </w:rPr>
        <w:t xml:space="preserve">Когато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участникът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обединение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не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юридическо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лице,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следва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бъде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определен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посочен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партньор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който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представлява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обединението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за целите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настоящата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r w:rsidR="00FE5423" w:rsidRPr="009A4C38">
        <w:rPr>
          <w:rFonts w:cstheme="minorHAnsi"/>
          <w:sz w:val="24"/>
          <w:szCs w:val="24"/>
          <w:lang w:val="bg-BG"/>
        </w:rPr>
        <w:t>процедура</w:t>
      </w:r>
      <w:r w:rsidRPr="009A4C38">
        <w:rPr>
          <w:rFonts w:cstheme="minorHAnsi"/>
          <w:sz w:val="24"/>
          <w:szCs w:val="24"/>
          <w:lang w:val="ru-RU"/>
        </w:rPr>
        <w:t>.</w:t>
      </w:r>
    </w:p>
    <w:p w14:paraId="52F3F8E6" w14:textId="77777777" w:rsidR="00E447F1" w:rsidRPr="009A4C38" w:rsidRDefault="00E447F1" w:rsidP="000A7D7E">
      <w:pPr>
        <w:tabs>
          <w:tab w:val="left" w:pos="0"/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b/>
          <w:sz w:val="24"/>
          <w:szCs w:val="24"/>
          <w:lang w:val="ru-RU"/>
        </w:rPr>
        <w:t>5.</w:t>
      </w:r>
      <w:r w:rsidRPr="009A4C38">
        <w:rPr>
          <w:rFonts w:cstheme="minorHAnsi"/>
          <w:sz w:val="24"/>
          <w:szCs w:val="24"/>
          <w:lang w:val="ru-RU"/>
        </w:rPr>
        <w:t xml:space="preserve">В случай че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обединението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регистрирано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по БУЛСТАТ,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датата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подаване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офертата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настоящата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r w:rsidR="009A4C38" w:rsidRPr="009A4C38">
        <w:rPr>
          <w:rFonts w:cstheme="minorHAnsi"/>
          <w:sz w:val="24"/>
          <w:szCs w:val="24"/>
          <w:lang w:val="ru-RU"/>
        </w:rPr>
        <w:t>процедура</w:t>
      </w:r>
      <w:r w:rsidR="000A7D7E">
        <w:rPr>
          <w:rFonts w:cstheme="minorHAnsi"/>
          <w:sz w:val="24"/>
          <w:szCs w:val="24"/>
        </w:rPr>
        <w:t>,</w:t>
      </w:r>
      <w:r w:rsidRPr="009A4C38">
        <w:rPr>
          <w:rFonts w:cstheme="minorHAnsi"/>
          <w:sz w:val="24"/>
          <w:szCs w:val="24"/>
          <w:lang w:val="ru-RU"/>
        </w:rPr>
        <w:t xml:space="preserve"> се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посочва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БУЛСТАТ и/или друга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идентифицираща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информация в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съответствие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със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законодателството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държавата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в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която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участникът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установен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както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адрес,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включително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електронен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кореспонденция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при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провеждането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процедурата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. В случай, че не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регистрирано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при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възлагане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изпълнението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дейностите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предмет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настоящата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r w:rsidR="009A4C38" w:rsidRPr="009A4C38">
        <w:rPr>
          <w:rFonts w:cstheme="minorHAnsi"/>
          <w:sz w:val="24"/>
          <w:szCs w:val="24"/>
          <w:lang w:val="ru-RU"/>
        </w:rPr>
        <w:t>процедура</w:t>
      </w:r>
      <w:r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Участникът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следва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</w:t>
      </w:r>
      <w:r w:rsidR="000A7D7E">
        <w:rPr>
          <w:rFonts w:cstheme="minorHAnsi"/>
          <w:sz w:val="24"/>
          <w:szCs w:val="24"/>
          <w:lang w:val="ru-RU"/>
        </w:rPr>
        <w:t>върши</w:t>
      </w:r>
      <w:proofErr w:type="spellEnd"/>
      <w:r w:rsidR="000A7D7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A7D7E">
        <w:rPr>
          <w:rFonts w:cstheme="minorHAnsi"/>
          <w:sz w:val="24"/>
          <w:szCs w:val="24"/>
          <w:lang w:val="ru-RU"/>
        </w:rPr>
        <w:t>регистрацията</w:t>
      </w:r>
      <w:proofErr w:type="spellEnd"/>
      <w:r w:rsidR="000A7D7E">
        <w:rPr>
          <w:rFonts w:cstheme="minorHAnsi"/>
          <w:sz w:val="24"/>
          <w:szCs w:val="24"/>
          <w:lang w:val="ru-RU"/>
        </w:rPr>
        <w:t xml:space="preserve"> по БУЛСТАТ,</w:t>
      </w:r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подписване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договора.</w:t>
      </w:r>
    </w:p>
    <w:p w14:paraId="52F3F8E7" w14:textId="77777777" w:rsidR="00CE727A" w:rsidRPr="009A4C38" w:rsidRDefault="00CE727A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ru-RU"/>
        </w:rPr>
        <w:lastRenderedPageBreak/>
        <w:t xml:space="preserve">Клон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чуждестранно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лице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може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да е </w:t>
      </w:r>
      <w:proofErr w:type="gramStart"/>
      <w:r w:rsidRPr="009A4C38">
        <w:rPr>
          <w:rFonts w:cstheme="minorHAnsi"/>
          <w:sz w:val="24"/>
          <w:szCs w:val="24"/>
          <w:lang w:val="ru-RU"/>
        </w:rPr>
        <w:t>самост</w:t>
      </w:r>
      <w:r w:rsidR="00C20E86" w:rsidRPr="009A4C38">
        <w:rPr>
          <w:rFonts w:cstheme="minorHAnsi"/>
          <w:sz w:val="24"/>
          <w:szCs w:val="24"/>
          <w:lang w:val="ru-RU"/>
        </w:rPr>
        <w:t>оятелен  участник</w:t>
      </w:r>
      <w:proofErr w:type="gramEnd"/>
      <w:r w:rsidR="00C20E86" w:rsidRPr="009A4C38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="00C20E86" w:rsidRPr="009A4C38">
        <w:rPr>
          <w:rFonts w:cstheme="minorHAnsi"/>
          <w:sz w:val="24"/>
          <w:szCs w:val="24"/>
          <w:lang w:val="ru-RU"/>
        </w:rPr>
        <w:t>настоящата</w:t>
      </w:r>
      <w:proofErr w:type="spellEnd"/>
      <w:r w:rsidR="00C20E86" w:rsidRPr="009A4C38">
        <w:rPr>
          <w:rFonts w:cstheme="minorHAnsi"/>
          <w:sz w:val="24"/>
          <w:szCs w:val="24"/>
          <w:lang w:val="ru-RU"/>
        </w:rPr>
        <w:t xml:space="preserve"> процедура</w:t>
      </w:r>
      <w:r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ако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може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самостоятелно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подава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оферти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да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сключва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договори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съгласно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законодателството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държавата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в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която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установен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. </w:t>
      </w:r>
      <w:r w:rsidRPr="009A4C38">
        <w:rPr>
          <w:rFonts w:cstheme="minorHAnsi"/>
          <w:iCs/>
          <w:sz w:val="24"/>
          <w:szCs w:val="24"/>
        </w:rPr>
        <w:t> </w:t>
      </w:r>
      <w:r w:rsidRPr="009A4C38">
        <w:rPr>
          <w:rFonts w:cstheme="minorHAnsi"/>
          <w:sz w:val="24"/>
          <w:szCs w:val="24"/>
          <w:lang w:val="ru-RU"/>
        </w:rPr>
        <w:t xml:space="preserve">В </w:t>
      </w:r>
      <w:r w:rsidR="00A113A4" w:rsidRPr="009A4C38">
        <w:rPr>
          <w:rFonts w:cstheme="minorHAnsi"/>
          <w:sz w:val="24"/>
          <w:szCs w:val="24"/>
          <w:lang w:val="bg-BG"/>
        </w:rPr>
        <w:t xml:space="preserve">тези </w:t>
      </w:r>
      <w:r w:rsidRPr="009A4C38">
        <w:rPr>
          <w:rFonts w:cstheme="minorHAnsi"/>
          <w:sz w:val="24"/>
          <w:szCs w:val="24"/>
          <w:lang w:val="ru-RU"/>
        </w:rPr>
        <w:t xml:space="preserve">случаи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ако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доказване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съответствие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изискванията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икономическо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финансово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състояние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технически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професионални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способности</w:t>
      </w:r>
      <w:r w:rsidR="00C20E86" w:rsidRPr="009A4C38">
        <w:rPr>
          <w:rFonts w:cstheme="minorHAnsi"/>
          <w:sz w:val="24"/>
          <w:szCs w:val="24"/>
          <w:lang w:val="ru-RU"/>
        </w:rPr>
        <w:t>,</w:t>
      </w:r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клонът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се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позовава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ресурсите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търговеца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клонът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представя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доказателства</w:t>
      </w:r>
      <w:proofErr w:type="spellEnd"/>
      <w:r w:rsidR="009A4C38" w:rsidRPr="009A4C38">
        <w:rPr>
          <w:rFonts w:cstheme="minorHAnsi"/>
          <w:sz w:val="24"/>
          <w:szCs w:val="24"/>
          <w:lang w:val="ru-RU"/>
        </w:rPr>
        <w:t xml:space="preserve">, че при </w:t>
      </w:r>
      <w:proofErr w:type="spellStart"/>
      <w:r w:rsidR="009A4C38" w:rsidRPr="009A4C38">
        <w:rPr>
          <w:rFonts w:cstheme="minorHAnsi"/>
          <w:sz w:val="24"/>
          <w:szCs w:val="24"/>
          <w:lang w:val="ru-RU"/>
        </w:rPr>
        <w:t>изпълнение</w:t>
      </w:r>
      <w:proofErr w:type="spellEnd"/>
      <w:r w:rsidR="009A4C38" w:rsidRPr="009A4C3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9A4C38" w:rsidRPr="009A4C38">
        <w:rPr>
          <w:rFonts w:cstheme="minorHAnsi"/>
          <w:sz w:val="24"/>
          <w:szCs w:val="24"/>
          <w:lang w:val="ru-RU"/>
        </w:rPr>
        <w:t>на предмета</w:t>
      </w:r>
      <w:proofErr w:type="gramEnd"/>
      <w:r w:rsidR="009A4C38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9A4C38" w:rsidRPr="009A4C38">
        <w:rPr>
          <w:rFonts w:cstheme="minorHAnsi"/>
          <w:sz w:val="24"/>
          <w:szCs w:val="24"/>
          <w:lang w:val="ru-RU"/>
        </w:rPr>
        <w:t>процедурата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ще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има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разположение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тези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ресурси</w:t>
      </w:r>
      <w:proofErr w:type="spellEnd"/>
      <w:r w:rsidRPr="009A4C38">
        <w:rPr>
          <w:rFonts w:cstheme="minorHAnsi"/>
          <w:sz w:val="24"/>
          <w:szCs w:val="24"/>
          <w:lang w:val="ru-RU"/>
        </w:rPr>
        <w:t>.</w:t>
      </w:r>
    </w:p>
    <w:p w14:paraId="52F3F8E8" w14:textId="77777777" w:rsidR="00E447F1" w:rsidRPr="009A4C38" w:rsidRDefault="00BE737B" w:rsidP="000A7D7E">
      <w:pPr>
        <w:tabs>
          <w:tab w:val="left" w:pos="0"/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eastAsia="Times New Roman" w:cstheme="minorHAnsi"/>
          <w:b/>
          <w:bCs/>
          <w:sz w:val="24"/>
          <w:szCs w:val="24"/>
          <w:lang w:val="bg-BG"/>
        </w:rPr>
        <w:t>1</w:t>
      </w:r>
      <w:r w:rsidR="00BA78D5" w:rsidRPr="009A4C38">
        <w:rPr>
          <w:rFonts w:eastAsia="Times New Roman" w:cstheme="minorHAnsi"/>
          <w:b/>
          <w:bCs/>
          <w:sz w:val="24"/>
          <w:szCs w:val="24"/>
          <w:lang w:val="bg-BG"/>
        </w:rPr>
        <w:t>.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 </w:t>
      </w:r>
      <w:r w:rsidR="00286D4C" w:rsidRPr="009A4C38">
        <w:rPr>
          <w:rFonts w:cstheme="minorHAnsi"/>
          <w:b/>
          <w:sz w:val="24"/>
          <w:szCs w:val="24"/>
          <w:lang w:val="bg-BG"/>
        </w:rPr>
        <w:t>КРИТЕРИИ ЗА ОТСТРАНЯВАНЕ</w:t>
      </w:r>
      <w:r w:rsidR="00E447F1" w:rsidRPr="009A4C38">
        <w:rPr>
          <w:rFonts w:cstheme="minorHAnsi"/>
          <w:b/>
          <w:sz w:val="24"/>
          <w:szCs w:val="24"/>
          <w:lang w:val="bg-BG"/>
        </w:rPr>
        <w:t>:</w:t>
      </w:r>
    </w:p>
    <w:p w14:paraId="52F3F8E9" w14:textId="77777777" w:rsidR="00286D4C" w:rsidRPr="009A4C38" w:rsidRDefault="00BA78D5" w:rsidP="000A7D7E">
      <w:pPr>
        <w:spacing w:before="100" w:beforeAutospacing="1" w:after="100" w:afterAutospacing="1" w:line="240" w:lineRule="atLeast"/>
        <w:jc w:val="both"/>
        <w:rPr>
          <w:rFonts w:eastAsia="Courier New" w:cstheme="minorHAnsi"/>
          <w:b/>
          <w:bCs/>
          <w:sz w:val="24"/>
          <w:szCs w:val="24"/>
          <w:u w:val="single"/>
          <w:lang w:val="ru-RU"/>
        </w:rPr>
      </w:pPr>
      <w:r w:rsidRPr="009A4C38">
        <w:rPr>
          <w:rFonts w:eastAsia="Courier New" w:cstheme="minorHAnsi"/>
          <w:b/>
          <w:bCs/>
          <w:sz w:val="24"/>
          <w:szCs w:val="24"/>
          <w:u w:val="single"/>
          <w:lang w:val="ru-RU"/>
        </w:rPr>
        <w:t>1.</w:t>
      </w:r>
      <w:r w:rsidR="00286D4C" w:rsidRPr="009A4C38">
        <w:rPr>
          <w:rFonts w:eastAsia="Courier New" w:cstheme="minorHAnsi"/>
          <w:b/>
          <w:bCs/>
          <w:sz w:val="24"/>
          <w:szCs w:val="24"/>
          <w:u w:val="single"/>
          <w:lang w:val="ru-RU"/>
        </w:rPr>
        <w:t xml:space="preserve">Лично </w:t>
      </w:r>
      <w:proofErr w:type="spellStart"/>
      <w:r w:rsidR="00286D4C" w:rsidRPr="009A4C38">
        <w:rPr>
          <w:rFonts w:eastAsia="Courier New" w:cstheme="minorHAnsi"/>
          <w:b/>
          <w:bCs/>
          <w:sz w:val="24"/>
          <w:szCs w:val="24"/>
          <w:u w:val="single"/>
          <w:lang w:val="ru-RU"/>
        </w:rPr>
        <w:t>състояние</w:t>
      </w:r>
      <w:proofErr w:type="spellEnd"/>
      <w:r w:rsidR="00286D4C" w:rsidRPr="009A4C38">
        <w:rPr>
          <w:rFonts w:eastAsia="Courier New" w:cstheme="minorHAnsi"/>
          <w:b/>
          <w:bCs/>
          <w:sz w:val="24"/>
          <w:szCs w:val="24"/>
          <w:u w:val="single"/>
          <w:lang w:val="ru-RU"/>
        </w:rPr>
        <w:t xml:space="preserve"> на </w:t>
      </w:r>
      <w:proofErr w:type="spellStart"/>
      <w:r w:rsidR="00286D4C" w:rsidRPr="009A4C38">
        <w:rPr>
          <w:rFonts w:eastAsia="Courier New" w:cstheme="minorHAnsi"/>
          <w:b/>
          <w:bCs/>
          <w:sz w:val="24"/>
          <w:szCs w:val="24"/>
          <w:u w:val="single"/>
          <w:lang w:val="ru-RU"/>
        </w:rPr>
        <w:t>участниците</w:t>
      </w:r>
      <w:proofErr w:type="spellEnd"/>
      <w:r w:rsidR="00286D4C" w:rsidRPr="009A4C38">
        <w:rPr>
          <w:rFonts w:eastAsia="Courier New" w:cstheme="minorHAnsi"/>
          <w:b/>
          <w:bCs/>
          <w:sz w:val="24"/>
          <w:szCs w:val="24"/>
          <w:u w:val="single"/>
          <w:lang w:val="ru-RU"/>
        </w:rPr>
        <w:t>:</w:t>
      </w:r>
    </w:p>
    <w:p w14:paraId="52F3F8EA" w14:textId="68325116" w:rsidR="00E578A5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eastAsia="MS ??" w:cstheme="minorHAnsi"/>
          <w:sz w:val="24"/>
          <w:szCs w:val="24"/>
          <w:lang w:val="ru-RU"/>
        </w:rPr>
      </w:pPr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>(1)</w:t>
      </w:r>
      <w:r w:rsidR="001932F0">
        <w:rPr>
          <w:rFonts w:eastAsia="Courier New"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Възложителят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отстранява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A4C38">
        <w:rPr>
          <w:rFonts w:cstheme="minorHAnsi"/>
          <w:sz w:val="24"/>
          <w:szCs w:val="24"/>
          <w:lang w:val="ru-RU"/>
        </w:rPr>
        <w:t>от участие</w:t>
      </w:r>
      <w:proofErr w:type="gramEnd"/>
      <w:r w:rsidRPr="009A4C38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процедурата</w:t>
      </w:r>
      <w:proofErr w:type="spellEnd"/>
      <w:r w:rsidR="000A7D7E">
        <w:rPr>
          <w:rFonts w:cstheme="minorHAnsi"/>
          <w:sz w:val="24"/>
          <w:szCs w:val="24"/>
          <w:lang w:val="ru-RU"/>
        </w:rPr>
        <w:t xml:space="preserve"> участник</w:t>
      </w:r>
      <w:r w:rsidRPr="009A4C38">
        <w:rPr>
          <w:rFonts w:cstheme="minorHAnsi"/>
          <w:sz w:val="24"/>
          <w:szCs w:val="24"/>
          <w:lang w:val="ru-RU"/>
        </w:rPr>
        <w:t>,</w:t>
      </w:r>
      <w:r w:rsidRPr="009A4C38">
        <w:rPr>
          <w:rFonts w:eastAsia="MS ??"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когото</w:t>
      </w:r>
      <w:proofErr w:type="spellEnd"/>
      <w:r w:rsidRPr="009A4C38">
        <w:rPr>
          <w:rFonts w:eastAsia="MS ??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са</w:t>
      </w:r>
      <w:proofErr w:type="spellEnd"/>
      <w:r w:rsidRPr="009A4C38">
        <w:rPr>
          <w:rFonts w:eastAsia="MS ??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налице</w:t>
      </w:r>
      <w:proofErr w:type="spellEnd"/>
      <w:r w:rsidRPr="009A4C38">
        <w:rPr>
          <w:rFonts w:eastAsia="MS ??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едно</w:t>
      </w:r>
      <w:proofErr w:type="spellEnd"/>
      <w:r w:rsidRPr="009A4C38">
        <w:rPr>
          <w:rFonts w:eastAsia="MS ??" w:cstheme="minorHAnsi"/>
          <w:sz w:val="24"/>
          <w:szCs w:val="24"/>
          <w:lang w:val="ru-RU"/>
        </w:rPr>
        <w:t xml:space="preserve"> или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повече</w:t>
      </w:r>
      <w:proofErr w:type="spellEnd"/>
      <w:r w:rsidRPr="009A4C38">
        <w:rPr>
          <w:rFonts w:eastAsia="MS ??" w:cstheme="minorHAnsi"/>
          <w:sz w:val="24"/>
          <w:szCs w:val="24"/>
          <w:lang w:val="ru-RU"/>
        </w:rPr>
        <w:t xml:space="preserve"> от </w:t>
      </w:r>
      <w:proofErr w:type="spellStart"/>
      <w:r w:rsidR="00E578A5" w:rsidRPr="009A4C38">
        <w:rPr>
          <w:rFonts w:eastAsia="MS ??" w:cstheme="minorHAnsi"/>
          <w:sz w:val="24"/>
          <w:szCs w:val="24"/>
          <w:lang w:val="ru-RU"/>
        </w:rPr>
        <w:t>следните</w:t>
      </w:r>
      <w:proofErr w:type="spellEnd"/>
      <w:r w:rsidR="00E578A5" w:rsidRPr="009A4C38">
        <w:rPr>
          <w:rFonts w:eastAsia="MS ??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обстоятелства</w:t>
      </w:r>
      <w:proofErr w:type="spellEnd"/>
      <w:r w:rsidR="00E578A5" w:rsidRPr="009A4C38">
        <w:rPr>
          <w:rFonts w:eastAsia="MS ??" w:cstheme="minorHAnsi"/>
          <w:sz w:val="24"/>
          <w:szCs w:val="24"/>
          <w:lang w:val="ru-RU"/>
        </w:rPr>
        <w:t>:</w:t>
      </w:r>
    </w:p>
    <w:p w14:paraId="52F3F8EB" w14:textId="77777777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sz w:val="24"/>
          <w:szCs w:val="24"/>
          <w:lang w:val="ru-RU"/>
        </w:rPr>
        <w:t>1.</w:t>
      </w:r>
      <w:r w:rsidRPr="009A4C38">
        <w:rPr>
          <w:rFonts w:eastAsia="Times New Roman"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осъден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влязла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в сила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присъда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освен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ако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реабилитиран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за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престъпление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по </w:t>
      </w:r>
      <w:hyperlink r:id="rId14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чл. 108а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hyperlink r:id="rId15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чл. 159а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 – </w:t>
      </w:r>
      <w:hyperlink r:id="rId16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159г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hyperlink r:id="rId17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чл. 172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hyperlink r:id="rId18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чл. 192а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hyperlink r:id="rId19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чл. 194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 – </w:t>
      </w:r>
      <w:hyperlink r:id="rId20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217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hyperlink r:id="rId21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чл. 219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 – </w:t>
      </w:r>
      <w:hyperlink r:id="rId22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252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hyperlink r:id="rId23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чл. 253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 – </w:t>
      </w:r>
      <w:hyperlink r:id="rId24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260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hyperlink r:id="rId25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чл. 301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 – </w:t>
      </w:r>
      <w:hyperlink r:id="rId26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307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hyperlink r:id="rId27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чл. 321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hyperlink r:id="rId28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321а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 и </w:t>
      </w:r>
      <w:hyperlink r:id="rId29" w:history="1">
        <w:r w:rsidRPr="009A4C38">
          <w:rPr>
            <w:rFonts w:eastAsia="Times New Roman" w:cstheme="minorHAnsi"/>
            <w:sz w:val="24"/>
            <w:szCs w:val="24"/>
            <w:lang w:val="ru-RU"/>
          </w:rPr>
          <w:t>чл. 352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 – </w:t>
      </w:r>
      <w:hyperlink r:id="rId30" w:history="1">
        <w:r w:rsidRPr="009A4C38">
          <w:rPr>
            <w:rFonts w:eastAsia="Times New Roman" w:cstheme="minorHAnsi"/>
            <w:sz w:val="24"/>
            <w:szCs w:val="24"/>
            <w:lang w:val="ru-RU"/>
          </w:rPr>
          <w:t xml:space="preserve">353е от </w:t>
        </w:r>
        <w:proofErr w:type="spellStart"/>
        <w:r w:rsidRPr="009A4C38">
          <w:rPr>
            <w:rFonts w:eastAsia="Times New Roman" w:cstheme="minorHAnsi"/>
            <w:sz w:val="24"/>
            <w:szCs w:val="24"/>
            <w:lang w:val="ru-RU"/>
          </w:rPr>
          <w:t>Наказателния</w:t>
        </w:r>
        <w:proofErr w:type="spellEnd"/>
        <w:r w:rsidRPr="009A4C38">
          <w:rPr>
            <w:rFonts w:eastAsia="Times New Roman" w:cstheme="minorHAnsi"/>
            <w:sz w:val="24"/>
            <w:szCs w:val="24"/>
            <w:lang w:val="ru-RU"/>
          </w:rPr>
          <w:t xml:space="preserve"> кодекс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>;</w:t>
      </w:r>
    </w:p>
    <w:p w14:paraId="52F3F8EC" w14:textId="77777777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sz w:val="24"/>
          <w:szCs w:val="24"/>
          <w:lang w:val="ru-RU"/>
        </w:rPr>
        <w:t>2.</w:t>
      </w:r>
      <w:r w:rsidRPr="009A4C38">
        <w:rPr>
          <w:rFonts w:eastAsia="Times New Roman"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осъден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влязла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в сила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присъда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освен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ако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реабилитиран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за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престъпление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аналогично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тези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по т. 1. в друга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държава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членка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или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трета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страна;</w:t>
      </w:r>
    </w:p>
    <w:p w14:paraId="52F3F8ED" w14:textId="77777777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sz w:val="24"/>
          <w:szCs w:val="24"/>
          <w:lang w:val="ru-RU"/>
        </w:rPr>
        <w:t>3.</w:t>
      </w:r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има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задължения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данъци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задължителни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осигурителни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вноски по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смисъла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hyperlink r:id="rId31" w:history="1">
        <w:r w:rsidRPr="009A4C38">
          <w:rPr>
            <w:rFonts w:eastAsia="Times New Roman" w:cstheme="minorHAnsi"/>
            <w:sz w:val="24"/>
            <w:szCs w:val="24"/>
            <w:lang w:val="ru-RU"/>
          </w:rPr>
          <w:t xml:space="preserve">чл.162, ал.2, т.1 от </w:t>
        </w:r>
        <w:proofErr w:type="spellStart"/>
        <w:r w:rsidRPr="009A4C38">
          <w:rPr>
            <w:rFonts w:eastAsia="Times New Roman" w:cstheme="minorHAnsi"/>
            <w:sz w:val="24"/>
            <w:szCs w:val="24"/>
            <w:lang w:val="ru-RU"/>
          </w:rPr>
          <w:t>Данъчно-осигурителнияпроцесуален</w:t>
        </w:r>
        <w:proofErr w:type="spellEnd"/>
        <w:r w:rsidRPr="009A4C38">
          <w:rPr>
            <w:rFonts w:eastAsia="Times New Roman" w:cstheme="minorHAnsi"/>
            <w:sz w:val="24"/>
            <w:szCs w:val="24"/>
            <w:lang w:val="ru-RU"/>
          </w:rPr>
          <w:t xml:space="preserve"> кодекс</w:t>
        </w:r>
      </w:hyperlink>
      <w:r w:rsidRPr="009A4C38">
        <w:rPr>
          <w:rFonts w:eastAsia="Times New Roman"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лихвите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по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тях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към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държавата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или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към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общината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по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седалището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възложителя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 на участника, или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аналогични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задължения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установени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с акт на компетентен орган,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съгласно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законодателството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държавата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в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която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участникът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установен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освен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ако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допуснато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разсрочване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отсрочване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или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обезпечение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задълженията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или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задължението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е по акт,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който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не 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влязъл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в сила.</w:t>
      </w:r>
    </w:p>
    <w:p w14:paraId="52F3F8EE" w14:textId="77777777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sz w:val="24"/>
          <w:szCs w:val="24"/>
          <w:lang w:val="ru-RU"/>
        </w:rPr>
        <w:t>4.</w:t>
      </w:r>
      <w:r w:rsidRPr="009A4C38">
        <w:rPr>
          <w:rFonts w:eastAsia="Times New Roman"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налице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неравнопоставеност</w:t>
      </w:r>
      <w:proofErr w:type="spellEnd"/>
      <w:r w:rsidR="007F5E94"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proofErr w:type="spellStart"/>
      <w:r w:rsidR="007F5E94" w:rsidRPr="009A4C38">
        <w:rPr>
          <w:rFonts w:eastAsia="Times New Roman" w:cstheme="minorHAnsi"/>
          <w:sz w:val="24"/>
          <w:szCs w:val="24"/>
          <w:lang w:val="ru-RU"/>
        </w:rPr>
        <w:t>поради</w:t>
      </w:r>
      <w:proofErr w:type="spellEnd"/>
      <w:r w:rsidR="007F5E94"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="007F5E94" w:rsidRPr="009A4C38">
        <w:rPr>
          <w:rFonts w:eastAsia="Times New Roman" w:cstheme="minorHAnsi"/>
          <w:sz w:val="24"/>
          <w:szCs w:val="24"/>
          <w:lang w:val="ru-RU"/>
        </w:rPr>
        <w:t>това</w:t>
      </w:r>
      <w:proofErr w:type="spellEnd"/>
      <w:r w:rsidR="007F5E94" w:rsidRPr="009A4C38">
        <w:rPr>
          <w:rFonts w:eastAsia="Times New Roman" w:cstheme="minorHAnsi"/>
          <w:sz w:val="24"/>
          <w:szCs w:val="24"/>
          <w:lang w:val="ru-RU"/>
        </w:rPr>
        <w:t xml:space="preserve">, че </w:t>
      </w:r>
      <w:proofErr w:type="spellStart"/>
      <w:r w:rsidR="007F5E94" w:rsidRPr="009A4C38">
        <w:rPr>
          <w:rFonts w:eastAsia="Times New Roman" w:cstheme="minorHAnsi"/>
          <w:sz w:val="24"/>
          <w:szCs w:val="24"/>
          <w:lang w:val="ru-RU"/>
        </w:rPr>
        <w:t>участникът</w:t>
      </w:r>
      <w:proofErr w:type="spellEnd"/>
      <w:r w:rsidR="007F5E94" w:rsidRPr="009A4C38">
        <w:rPr>
          <w:rFonts w:eastAsia="Times New Roman" w:cstheme="minorHAnsi"/>
          <w:sz w:val="24"/>
          <w:szCs w:val="24"/>
          <w:lang w:val="ru-RU"/>
        </w:rPr>
        <w:t xml:space="preserve"> или член на </w:t>
      </w:r>
      <w:proofErr w:type="spellStart"/>
      <w:r w:rsidR="007F5E94" w:rsidRPr="009A4C38">
        <w:rPr>
          <w:rFonts w:eastAsia="Times New Roman" w:cstheme="minorHAnsi"/>
          <w:sz w:val="24"/>
          <w:szCs w:val="24"/>
          <w:lang w:val="ru-RU"/>
        </w:rPr>
        <w:t>обединението</w:t>
      </w:r>
      <w:proofErr w:type="spellEnd"/>
      <w:r w:rsidR="007F5E94" w:rsidRPr="009A4C38">
        <w:rPr>
          <w:rFonts w:eastAsia="Times New Roman" w:cstheme="minorHAnsi"/>
          <w:sz w:val="24"/>
          <w:szCs w:val="24"/>
          <w:lang w:val="ru-RU"/>
        </w:rPr>
        <w:t xml:space="preserve"> е </w:t>
      </w:r>
      <w:proofErr w:type="spellStart"/>
      <w:r w:rsidR="007F5E94" w:rsidRPr="009A4C38">
        <w:rPr>
          <w:rFonts w:eastAsia="Times New Roman" w:cstheme="minorHAnsi"/>
          <w:sz w:val="24"/>
          <w:szCs w:val="24"/>
          <w:lang w:val="ru-RU"/>
        </w:rPr>
        <w:t>участвал</w:t>
      </w:r>
      <w:proofErr w:type="spellEnd"/>
      <w:r w:rsidR="007F5E94" w:rsidRPr="009A4C38">
        <w:rPr>
          <w:rFonts w:eastAsia="Times New Roman" w:cstheme="minorHAnsi"/>
          <w:sz w:val="24"/>
          <w:szCs w:val="24"/>
          <w:lang w:val="ru-RU"/>
        </w:rPr>
        <w:t xml:space="preserve"> в </w:t>
      </w:r>
      <w:proofErr w:type="spellStart"/>
      <w:r w:rsidR="007F5E94" w:rsidRPr="009A4C38">
        <w:rPr>
          <w:rFonts w:eastAsia="Times New Roman" w:cstheme="minorHAnsi"/>
          <w:sz w:val="24"/>
          <w:szCs w:val="24"/>
          <w:lang w:val="ru-RU"/>
        </w:rPr>
        <w:t>подготовката</w:t>
      </w:r>
      <w:proofErr w:type="spellEnd"/>
      <w:r w:rsidR="007F5E94"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9A4C38" w:rsidRPr="009A4C38">
        <w:rPr>
          <w:rFonts w:eastAsia="Times New Roman" w:cstheme="minorHAnsi"/>
          <w:sz w:val="24"/>
          <w:szCs w:val="24"/>
          <w:lang w:val="ru-RU"/>
        </w:rPr>
        <w:t xml:space="preserve">на </w:t>
      </w:r>
      <w:proofErr w:type="spellStart"/>
      <w:r w:rsidR="009A4C38" w:rsidRPr="009A4C38">
        <w:rPr>
          <w:rFonts w:eastAsia="Times New Roman" w:cstheme="minorHAnsi"/>
          <w:sz w:val="24"/>
          <w:szCs w:val="24"/>
          <w:lang w:val="ru-RU"/>
        </w:rPr>
        <w:t>възл</w:t>
      </w:r>
      <w:r w:rsidR="007F5E94" w:rsidRPr="009A4C38">
        <w:rPr>
          <w:rFonts w:eastAsia="Times New Roman" w:cstheme="minorHAnsi"/>
          <w:sz w:val="24"/>
          <w:szCs w:val="24"/>
          <w:lang w:val="ru-RU"/>
        </w:rPr>
        <w:t>агане</w:t>
      </w:r>
      <w:proofErr w:type="spellEnd"/>
      <w:r w:rsidR="007F5E94"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gramStart"/>
      <w:r w:rsidR="007F5E94" w:rsidRPr="009A4C38">
        <w:rPr>
          <w:rFonts w:eastAsia="Times New Roman" w:cstheme="minorHAnsi"/>
          <w:sz w:val="24"/>
          <w:szCs w:val="24"/>
          <w:lang w:val="ru-RU"/>
        </w:rPr>
        <w:t>на п</w:t>
      </w:r>
      <w:r w:rsidR="009A4C38" w:rsidRPr="009A4C38">
        <w:rPr>
          <w:rFonts w:eastAsia="Times New Roman" w:cstheme="minorHAnsi"/>
          <w:sz w:val="24"/>
          <w:szCs w:val="24"/>
          <w:lang w:val="ru-RU"/>
        </w:rPr>
        <w:t>редмета</w:t>
      </w:r>
      <w:proofErr w:type="gramEnd"/>
      <w:r w:rsidR="009A4C38"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="009A4C38" w:rsidRPr="009A4C38">
        <w:rPr>
          <w:rFonts w:eastAsia="Times New Roman" w:cstheme="minorHAnsi"/>
          <w:sz w:val="24"/>
          <w:szCs w:val="24"/>
          <w:lang w:val="ru-RU"/>
        </w:rPr>
        <w:t>процедурата</w:t>
      </w:r>
      <w:proofErr w:type="spellEnd"/>
      <w:r w:rsidR="007F5E94" w:rsidRPr="009A4C38">
        <w:rPr>
          <w:rFonts w:eastAsia="Times New Roman" w:cstheme="minorHAnsi"/>
          <w:sz w:val="24"/>
          <w:szCs w:val="24"/>
          <w:lang w:val="ru-RU"/>
        </w:rPr>
        <w:t>;</w:t>
      </w:r>
    </w:p>
    <w:p w14:paraId="52F3F8EF" w14:textId="77777777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sz w:val="24"/>
          <w:szCs w:val="24"/>
          <w:lang w:val="ru-RU"/>
        </w:rPr>
        <w:t>5.</w:t>
      </w:r>
      <w:r w:rsidRPr="009A4C38">
        <w:rPr>
          <w:rFonts w:eastAsia="Times New Roman"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установено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>, че:</w:t>
      </w:r>
    </w:p>
    <w:p w14:paraId="52F3F8F0" w14:textId="77777777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r w:rsidRPr="009A4C38">
        <w:rPr>
          <w:rFonts w:eastAsia="Times New Roman" w:cstheme="minorHAnsi"/>
          <w:sz w:val="24"/>
          <w:szCs w:val="24"/>
          <w:lang w:val="ru-RU"/>
        </w:rPr>
        <w:t xml:space="preserve">а) е представил документ с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невярно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съдържание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свързан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удостоверяване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липсата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основания за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отстраняване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или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изпълнението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критериите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за подбор;</w:t>
      </w:r>
    </w:p>
    <w:p w14:paraId="52F3F8F1" w14:textId="77777777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r w:rsidRPr="009A4C38">
        <w:rPr>
          <w:rFonts w:eastAsia="Times New Roman" w:cstheme="minorHAnsi"/>
          <w:sz w:val="24"/>
          <w:szCs w:val="24"/>
          <w:lang w:val="ru-RU"/>
        </w:rPr>
        <w:t xml:space="preserve">б) не е предоставил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изискваща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се информация,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свързана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удостоверяване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липсата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основания за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отстраняване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или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изпълнението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критериите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за подбор;</w:t>
      </w:r>
    </w:p>
    <w:p w14:paraId="52F3F8F2" w14:textId="77777777" w:rsidR="00286D4C" w:rsidRPr="009A4C38" w:rsidRDefault="007F5E94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sz w:val="24"/>
          <w:szCs w:val="24"/>
          <w:lang w:val="ru-RU"/>
        </w:rPr>
        <w:t>6</w:t>
      </w:r>
      <w:r w:rsidR="00286D4C" w:rsidRPr="009A4C38">
        <w:rPr>
          <w:rFonts w:eastAsia="Times New Roman" w:cstheme="minorHAnsi"/>
          <w:b/>
          <w:sz w:val="24"/>
          <w:szCs w:val="24"/>
          <w:lang w:val="ru-RU"/>
        </w:rPr>
        <w:t xml:space="preserve">. </w:t>
      </w:r>
      <w:r w:rsidR="00286D4C" w:rsidRPr="009A4C38">
        <w:rPr>
          <w:rFonts w:eastAsia="Times New Roman" w:cstheme="minorHAnsi"/>
          <w:sz w:val="24"/>
          <w:szCs w:val="24"/>
          <w:lang w:val="ru-RU"/>
        </w:rPr>
        <w:t xml:space="preserve">е </w:t>
      </w:r>
      <w:proofErr w:type="spellStart"/>
      <w:r w:rsidR="00286D4C" w:rsidRPr="009A4C38">
        <w:rPr>
          <w:rFonts w:eastAsia="Times New Roman" w:cstheme="minorHAnsi"/>
          <w:sz w:val="24"/>
          <w:szCs w:val="24"/>
          <w:lang w:val="ru-RU"/>
        </w:rPr>
        <w:t>налице</w:t>
      </w:r>
      <w:proofErr w:type="spellEnd"/>
      <w:r w:rsidR="00286D4C" w:rsidRPr="009A4C38">
        <w:rPr>
          <w:rFonts w:eastAsia="Times New Roman" w:cstheme="minorHAnsi"/>
          <w:sz w:val="24"/>
          <w:szCs w:val="24"/>
          <w:lang w:val="ru-RU"/>
        </w:rPr>
        <w:t xml:space="preserve"> конфликт на </w:t>
      </w:r>
      <w:proofErr w:type="spellStart"/>
      <w:r w:rsidR="00286D4C" w:rsidRPr="009A4C38">
        <w:rPr>
          <w:rFonts w:eastAsia="Times New Roman" w:cstheme="minorHAnsi"/>
          <w:sz w:val="24"/>
          <w:szCs w:val="24"/>
          <w:lang w:val="ru-RU"/>
        </w:rPr>
        <w:t>интереси</w:t>
      </w:r>
      <w:proofErr w:type="spellEnd"/>
      <w:r w:rsidR="00286D4C" w:rsidRPr="009A4C38">
        <w:rPr>
          <w:rFonts w:eastAsia="Times New Roman" w:cstheme="minorHAnsi"/>
          <w:sz w:val="24"/>
          <w:szCs w:val="24"/>
          <w:lang w:val="ru-RU"/>
        </w:rPr>
        <w:t xml:space="preserve">, </w:t>
      </w:r>
      <w:proofErr w:type="spellStart"/>
      <w:r w:rsidR="00286D4C" w:rsidRPr="009A4C38">
        <w:rPr>
          <w:rFonts w:eastAsia="Times New Roman" w:cstheme="minorHAnsi"/>
          <w:sz w:val="24"/>
          <w:szCs w:val="24"/>
          <w:lang w:val="ru-RU"/>
        </w:rPr>
        <w:t>който</w:t>
      </w:r>
      <w:proofErr w:type="spellEnd"/>
      <w:r w:rsidR="00286D4C" w:rsidRPr="009A4C38">
        <w:rPr>
          <w:rFonts w:eastAsia="Times New Roman" w:cstheme="minorHAnsi"/>
          <w:sz w:val="24"/>
          <w:szCs w:val="24"/>
          <w:lang w:val="ru-RU"/>
        </w:rPr>
        <w:t xml:space="preserve"> не </w:t>
      </w:r>
      <w:proofErr w:type="spellStart"/>
      <w:r w:rsidR="00286D4C" w:rsidRPr="009A4C38">
        <w:rPr>
          <w:rFonts w:eastAsia="Times New Roman" w:cstheme="minorHAnsi"/>
          <w:sz w:val="24"/>
          <w:szCs w:val="24"/>
          <w:lang w:val="ru-RU"/>
        </w:rPr>
        <w:t>може</w:t>
      </w:r>
      <w:proofErr w:type="spellEnd"/>
      <w:r w:rsidR="00286D4C" w:rsidRPr="009A4C38">
        <w:rPr>
          <w:rFonts w:eastAsia="Times New Roman" w:cstheme="minorHAnsi"/>
          <w:sz w:val="24"/>
          <w:szCs w:val="24"/>
          <w:lang w:val="ru-RU"/>
        </w:rPr>
        <w:t xml:space="preserve"> да </w:t>
      </w:r>
      <w:proofErr w:type="spellStart"/>
      <w:r w:rsidR="00286D4C" w:rsidRPr="009A4C38">
        <w:rPr>
          <w:rFonts w:eastAsia="Times New Roman" w:cstheme="minorHAnsi"/>
          <w:sz w:val="24"/>
          <w:szCs w:val="24"/>
          <w:lang w:val="ru-RU"/>
        </w:rPr>
        <w:t>бъде</w:t>
      </w:r>
      <w:proofErr w:type="spellEnd"/>
      <w:r w:rsidR="00286D4C" w:rsidRPr="009A4C38">
        <w:rPr>
          <w:rFonts w:eastAsia="Times New Roman" w:cstheme="minorHAnsi"/>
          <w:sz w:val="24"/>
          <w:szCs w:val="24"/>
          <w:lang w:val="ru-RU"/>
        </w:rPr>
        <w:t xml:space="preserve"> отстранен.</w:t>
      </w:r>
    </w:p>
    <w:p w14:paraId="52F3F8F3" w14:textId="77777777" w:rsidR="00286D4C" w:rsidRPr="009A4C38" w:rsidRDefault="007F5E94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Cs/>
          <w:iCs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bCs/>
          <w:iCs/>
          <w:sz w:val="24"/>
          <w:szCs w:val="24"/>
          <w:lang w:val="ru-RU"/>
        </w:rPr>
        <w:lastRenderedPageBreak/>
        <w:t>7</w:t>
      </w:r>
      <w:r w:rsidR="00286D4C" w:rsidRPr="009A4C38">
        <w:rPr>
          <w:rFonts w:eastAsia="Times New Roman" w:cstheme="minorHAnsi"/>
          <w:b/>
          <w:bCs/>
          <w:iCs/>
          <w:sz w:val="24"/>
          <w:szCs w:val="24"/>
          <w:lang w:val="ru-RU"/>
        </w:rPr>
        <w:t>.</w:t>
      </w:r>
      <w:r w:rsidR="00286D4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обявен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е в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несъстоятелност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или е в производство по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несъстоятелност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, или е в процедура по ликвидация, или е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сключил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извънсъдебно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споразумение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кредиторите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си по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смисъла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на </w:t>
      </w:r>
      <w:hyperlink r:id="rId32" w:anchor="чл740');" w:history="1">
        <w:r w:rsidR="00286D4C" w:rsidRPr="009A4C38">
          <w:rPr>
            <w:rFonts w:cstheme="minorHAnsi"/>
            <w:color w:val="000000" w:themeColor="text1"/>
            <w:sz w:val="24"/>
            <w:szCs w:val="24"/>
            <w:lang w:val="ru-RU"/>
          </w:rPr>
          <w:t>чл. 740</w:t>
        </w:r>
      </w:hyperlink>
      <w:r w:rsidR="00286D4C" w:rsidRPr="009A4C38">
        <w:rPr>
          <w:rFonts w:cstheme="minorHAnsi"/>
          <w:color w:val="000000" w:themeColor="text1"/>
          <w:sz w:val="24"/>
          <w:szCs w:val="24"/>
          <w:lang w:val="ru-RU"/>
        </w:rPr>
        <w:t xml:space="preserve"> от </w:t>
      </w:r>
      <w:hyperlink r:id="rId33" w:history="1">
        <w:proofErr w:type="spellStart"/>
        <w:r w:rsidR="00286D4C" w:rsidRPr="009A4C38">
          <w:rPr>
            <w:rFonts w:cstheme="minorHAnsi"/>
            <w:color w:val="000000" w:themeColor="text1"/>
            <w:sz w:val="24"/>
            <w:szCs w:val="24"/>
            <w:lang w:val="ru-RU"/>
          </w:rPr>
          <w:t>Търговския</w:t>
        </w:r>
        <w:proofErr w:type="spellEnd"/>
        <w:r w:rsidR="00286D4C" w:rsidRPr="009A4C38">
          <w:rPr>
            <w:rFonts w:cstheme="minorHAnsi"/>
            <w:color w:val="000000" w:themeColor="text1"/>
            <w:sz w:val="24"/>
            <w:szCs w:val="24"/>
            <w:lang w:val="ru-RU"/>
          </w:rPr>
          <w:t xml:space="preserve"> закон</w:t>
        </w:r>
      </w:hyperlink>
      <w:r w:rsidR="00286D4C" w:rsidRPr="009A4C38">
        <w:rPr>
          <w:rFonts w:cstheme="minorHAnsi"/>
          <w:sz w:val="24"/>
          <w:szCs w:val="24"/>
          <w:lang w:val="ru-RU"/>
        </w:rPr>
        <w:t xml:space="preserve">, или е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преустановил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дейността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си, а в случай че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кандидатът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или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участникът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чуждестранно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лице - се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намира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в подобно положение,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произтичащо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от сходна процедура,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съгласно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законодателството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държавата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, в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която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установен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>;</w:t>
      </w:r>
    </w:p>
    <w:p w14:paraId="52F3F8F4" w14:textId="6D5DB572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cstheme="minorHAnsi"/>
          <w:b/>
          <w:sz w:val="24"/>
          <w:szCs w:val="24"/>
          <w:lang w:val="ru-RU"/>
        </w:rPr>
      </w:pPr>
      <w:r w:rsidRPr="009A4C38">
        <w:rPr>
          <w:rFonts w:cstheme="minorHAnsi"/>
          <w:b/>
          <w:sz w:val="24"/>
          <w:szCs w:val="24"/>
          <w:lang w:val="ru-RU"/>
        </w:rPr>
        <w:t>(2)</w:t>
      </w:r>
      <w:r w:rsidR="001932F0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b/>
          <w:sz w:val="24"/>
          <w:szCs w:val="24"/>
          <w:lang w:val="ru-RU"/>
        </w:rPr>
        <w:t>Основанията</w:t>
      </w:r>
      <w:proofErr w:type="spellEnd"/>
      <w:r w:rsidRPr="009A4C38">
        <w:rPr>
          <w:rFonts w:cstheme="minorHAnsi"/>
          <w:b/>
          <w:sz w:val="24"/>
          <w:szCs w:val="24"/>
          <w:lang w:val="ru-RU"/>
        </w:rPr>
        <w:t xml:space="preserve"> по </w:t>
      </w:r>
      <w:r w:rsidR="00BA78D5" w:rsidRPr="009A4C38">
        <w:rPr>
          <w:rFonts w:cstheme="minorHAnsi"/>
          <w:b/>
          <w:sz w:val="24"/>
          <w:szCs w:val="24"/>
          <w:lang w:val="ru-RU"/>
        </w:rPr>
        <w:t>т</w:t>
      </w:r>
      <w:r w:rsidRPr="009A4C38">
        <w:rPr>
          <w:rFonts w:cstheme="minorHAnsi"/>
          <w:b/>
          <w:sz w:val="24"/>
          <w:szCs w:val="24"/>
          <w:lang w:val="ru-RU"/>
        </w:rPr>
        <w:t>.</w:t>
      </w:r>
      <w:r w:rsidR="00BA78D5" w:rsidRPr="009A4C38">
        <w:rPr>
          <w:rFonts w:cstheme="minorHAnsi"/>
          <w:b/>
          <w:sz w:val="24"/>
          <w:szCs w:val="24"/>
          <w:lang w:val="ru-RU"/>
        </w:rPr>
        <w:t>1, ал. 1</w:t>
      </w:r>
      <w:r w:rsidR="009A4C38">
        <w:rPr>
          <w:rFonts w:cstheme="minorHAnsi"/>
          <w:b/>
          <w:sz w:val="24"/>
          <w:szCs w:val="24"/>
          <w:lang w:val="ru-RU"/>
        </w:rPr>
        <w:t>, т.1,</w:t>
      </w:r>
      <w:r w:rsidR="00AC3D79" w:rsidRPr="009A4C38">
        <w:rPr>
          <w:rFonts w:cstheme="minorHAnsi"/>
          <w:b/>
          <w:sz w:val="24"/>
          <w:szCs w:val="24"/>
          <w:lang w:val="ru-RU"/>
        </w:rPr>
        <w:t xml:space="preserve"> т.2</w:t>
      </w:r>
      <w:r w:rsidR="009A4C38">
        <w:rPr>
          <w:rFonts w:cstheme="minorHAnsi"/>
          <w:b/>
          <w:sz w:val="24"/>
          <w:szCs w:val="24"/>
          <w:lang w:val="ru-RU"/>
        </w:rPr>
        <w:t xml:space="preserve"> и т.6</w:t>
      </w:r>
      <w:r w:rsidR="00BA78D5" w:rsidRPr="009A4C38">
        <w:rPr>
          <w:rFonts w:cstheme="minorHAnsi"/>
          <w:b/>
          <w:sz w:val="24"/>
          <w:szCs w:val="24"/>
          <w:lang w:val="ru-RU"/>
        </w:rPr>
        <w:t xml:space="preserve"> </w:t>
      </w:r>
      <w:r w:rsidR="00AC3D79" w:rsidRPr="009A4C38">
        <w:rPr>
          <w:rFonts w:cstheme="minorHAnsi"/>
          <w:b/>
          <w:sz w:val="24"/>
          <w:szCs w:val="24"/>
          <w:lang w:val="ru-RU"/>
        </w:rPr>
        <w:t>с</w:t>
      </w:r>
      <w:r w:rsidRPr="009A4C38">
        <w:rPr>
          <w:rFonts w:cstheme="minorHAnsi"/>
          <w:b/>
          <w:sz w:val="24"/>
          <w:szCs w:val="24"/>
          <w:lang w:val="ru-RU"/>
        </w:rPr>
        <w:t xml:space="preserve">е </w:t>
      </w:r>
      <w:proofErr w:type="spellStart"/>
      <w:r w:rsidRPr="009A4C38">
        <w:rPr>
          <w:rFonts w:cstheme="minorHAnsi"/>
          <w:b/>
          <w:sz w:val="24"/>
          <w:szCs w:val="24"/>
          <w:lang w:val="ru-RU"/>
        </w:rPr>
        <w:t>отнасят</w:t>
      </w:r>
      <w:proofErr w:type="spellEnd"/>
      <w:r w:rsidRPr="009A4C38">
        <w:rPr>
          <w:rFonts w:cstheme="minorHAnsi"/>
          <w:b/>
          <w:sz w:val="24"/>
          <w:szCs w:val="24"/>
          <w:lang w:val="ru-RU"/>
        </w:rPr>
        <w:t xml:space="preserve"> за: </w:t>
      </w:r>
    </w:p>
    <w:p w14:paraId="52F3F8F5" w14:textId="77777777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 xml:space="preserve">а/.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лицата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които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представляват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участника или кандидата;</w:t>
      </w:r>
    </w:p>
    <w:p w14:paraId="52F3F8F6" w14:textId="440C29E5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>б/.</w:t>
      </w:r>
      <w:r w:rsidR="001932F0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лицата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които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членове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управителни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надзорни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органи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участника или кандидата; </w:t>
      </w:r>
    </w:p>
    <w:p w14:paraId="52F3F8F7" w14:textId="21B006E4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>в/.</w:t>
      </w:r>
      <w:r w:rsidR="001932F0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други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лица,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които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имат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правомощия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упражняват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контрол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при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вземането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решения и да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влияят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пряко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върху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дейността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предприятието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по начин,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еквивалентен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този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валиден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представляващите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го лица,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членовете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управителните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или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надзорните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органи</w:t>
      </w:r>
      <w:proofErr w:type="spellEnd"/>
      <w:r w:rsidRPr="009A4C38">
        <w:rPr>
          <w:rFonts w:cstheme="minorHAnsi"/>
          <w:sz w:val="24"/>
          <w:szCs w:val="24"/>
          <w:lang w:val="ru-RU"/>
        </w:rPr>
        <w:t>.</w:t>
      </w:r>
    </w:p>
    <w:p w14:paraId="52F3F8F8" w14:textId="77777777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cstheme="minorHAnsi"/>
          <w:i/>
          <w:iCs/>
          <w:sz w:val="24"/>
          <w:szCs w:val="24"/>
          <w:lang w:val="ru-RU"/>
        </w:rPr>
      </w:pPr>
      <w:r w:rsidRPr="009A4C38">
        <w:rPr>
          <w:rFonts w:cstheme="minorHAnsi"/>
          <w:b/>
          <w:iCs/>
          <w:sz w:val="24"/>
          <w:szCs w:val="24"/>
          <w:lang w:val="ru-RU"/>
        </w:rPr>
        <w:t>(</w:t>
      </w:r>
      <w:r w:rsidR="002B6165" w:rsidRPr="009A4C38">
        <w:rPr>
          <w:rFonts w:cstheme="minorHAnsi"/>
          <w:b/>
          <w:iCs/>
          <w:sz w:val="24"/>
          <w:szCs w:val="24"/>
          <w:lang w:val="ru-RU"/>
        </w:rPr>
        <w:t>3</w:t>
      </w:r>
      <w:r w:rsidRPr="009A4C38">
        <w:rPr>
          <w:rFonts w:cstheme="minorHAnsi"/>
          <w:b/>
          <w:iCs/>
          <w:sz w:val="24"/>
          <w:szCs w:val="24"/>
          <w:lang w:val="ru-RU"/>
        </w:rPr>
        <w:t>)1.</w:t>
      </w:r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Участниците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длъжни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декларират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всички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лица по </w:t>
      </w:r>
      <w:proofErr w:type="spellStart"/>
      <w:r w:rsidR="002B6165" w:rsidRPr="009A4C38">
        <w:rPr>
          <w:rFonts w:cstheme="minorHAnsi"/>
          <w:sz w:val="24"/>
          <w:szCs w:val="24"/>
          <w:lang w:val="ru-RU"/>
        </w:rPr>
        <w:t>предходната</w:t>
      </w:r>
      <w:proofErr w:type="spellEnd"/>
      <w:r w:rsidR="002B6165" w:rsidRPr="009A4C38">
        <w:rPr>
          <w:rFonts w:cstheme="minorHAnsi"/>
          <w:sz w:val="24"/>
          <w:szCs w:val="24"/>
          <w:lang w:val="ru-RU"/>
        </w:rPr>
        <w:t xml:space="preserve"> ал. 2</w:t>
      </w:r>
      <w:r w:rsidRPr="009A4C38">
        <w:rPr>
          <w:rFonts w:cstheme="minorHAnsi"/>
          <w:sz w:val="24"/>
          <w:szCs w:val="24"/>
          <w:lang w:val="ru-RU"/>
        </w:rPr>
        <w:t xml:space="preserve">. </w:t>
      </w:r>
      <w:r w:rsidRPr="009A4C38">
        <w:rPr>
          <w:rFonts w:cstheme="minorHAnsi"/>
          <w:i/>
          <w:iCs/>
          <w:sz w:val="24"/>
          <w:szCs w:val="24"/>
        </w:rPr>
        <w:t> </w:t>
      </w:r>
    </w:p>
    <w:p w14:paraId="52F3F8F9" w14:textId="77777777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eastAsia="Courier New" w:cstheme="minorHAnsi"/>
          <w:b/>
          <w:bCs/>
          <w:sz w:val="24"/>
          <w:szCs w:val="24"/>
          <w:lang w:val="ru-RU"/>
        </w:rPr>
        <w:t>2.</w:t>
      </w:r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Когато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за участник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налице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някое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от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основанията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по </w:t>
      </w:r>
      <w:r w:rsidR="002B6165" w:rsidRPr="009A4C38">
        <w:rPr>
          <w:rFonts w:cstheme="minorHAnsi"/>
          <w:sz w:val="24"/>
          <w:szCs w:val="24"/>
          <w:lang w:val="bg-BG"/>
        </w:rPr>
        <w:t>предходната ал. 1</w:t>
      </w:r>
      <w:r w:rsidR="000A7D7E">
        <w:rPr>
          <w:rFonts w:cstheme="minorHAnsi"/>
          <w:sz w:val="24"/>
          <w:szCs w:val="24"/>
        </w:rPr>
        <w:t xml:space="preserve"> </w:t>
      </w:r>
      <w:r w:rsidRPr="009A4C38">
        <w:rPr>
          <w:rFonts w:cstheme="minorHAnsi"/>
          <w:sz w:val="24"/>
          <w:szCs w:val="24"/>
          <w:lang w:val="ru-RU"/>
        </w:rPr>
        <w:t xml:space="preserve">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подаването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офертата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той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предприел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мерки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доказване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надеждност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тези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мерки се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описват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="00C60495" w:rsidRPr="009A4C38">
        <w:rPr>
          <w:rFonts w:cstheme="minorHAnsi"/>
          <w:sz w:val="24"/>
          <w:szCs w:val="24"/>
          <w:lang w:val="ru-RU"/>
        </w:rPr>
        <w:t>декларацията</w:t>
      </w:r>
      <w:proofErr w:type="spellEnd"/>
      <w:r w:rsidRPr="009A4C38">
        <w:rPr>
          <w:rFonts w:cstheme="minorHAnsi"/>
          <w:sz w:val="24"/>
          <w:szCs w:val="24"/>
          <w:lang w:val="ru-RU"/>
        </w:rPr>
        <w:t>.</w:t>
      </w:r>
    </w:p>
    <w:p w14:paraId="52F3F8FA" w14:textId="77777777" w:rsidR="00C60495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b/>
          <w:sz w:val="24"/>
          <w:szCs w:val="24"/>
          <w:lang w:val="ru-RU"/>
        </w:rPr>
        <w:t>3.</w:t>
      </w:r>
      <w:r w:rsidRPr="009A4C38">
        <w:rPr>
          <w:rFonts w:cstheme="minorHAnsi"/>
          <w:sz w:val="24"/>
          <w:szCs w:val="24"/>
          <w:lang w:val="ru-RU"/>
        </w:rPr>
        <w:t xml:space="preserve"> Като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доказателства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надеждността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участника се представят </w:t>
      </w:r>
      <w:proofErr w:type="spellStart"/>
      <w:r w:rsidR="00C60495" w:rsidRPr="009A4C38">
        <w:rPr>
          <w:rFonts w:cstheme="minorHAnsi"/>
          <w:sz w:val="24"/>
          <w:szCs w:val="24"/>
          <w:lang w:val="ru-RU"/>
        </w:rPr>
        <w:t>следните</w:t>
      </w:r>
      <w:proofErr w:type="spellEnd"/>
      <w:r w:rsidR="00C60495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документит</w:t>
      </w:r>
      <w:proofErr w:type="spellEnd"/>
      <w:r w:rsidR="00C60495" w:rsidRPr="009A4C38">
        <w:rPr>
          <w:rFonts w:cstheme="minorHAnsi"/>
          <w:sz w:val="24"/>
          <w:szCs w:val="24"/>
          <w:lang w:val="ru-RU"/>
        </w:rPr>
        <w:t>:</w:t>
      </w:r>
    </w:p>
    <w:p w14:paraId="52F3F8FB" w14:textId="77777777" w:rsidR="00C60495" w:rsidRPr="009A4C38" w:rsidRDefault="00C60495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 xml:space="preserve">- документ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извършено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плащане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или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споразумение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или друг документ, от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който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да е видно, че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задълженията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обезпечени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или че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страните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договорили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тяхното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отсрочване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или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разсрочване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заедно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погасителен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план и/или с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посочени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дати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окончателно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изплащане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дължимите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задължения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или е в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процес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изплащане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дължимо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обезщетение</w:t>
      </w:r>
      <w:proofErr w:type="spellEnd"/>
      <w:r w:rsidRPr="009A4C38">
        <w:rPr>
          <w:rFonts w:cstheme="minorHAnsi"/>
          <w:sz w:val="24"/>
          <w:szCs w:val="24"/>
          <w:lang w:val="ru-RU"/>
        </w:rPr>
        <w:t>;</w:t>
      </w:r>
    </w:p>
    <w:p w14:paraId="52F3F8FC" w14:textId="7905245A" w:rsidR="00286D4C" w:rsidRPr="009A4C38" w:rsidRDefault="00C60495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 xml:space="preserve">- документ от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съответния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компетентен орган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потвърждение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описаните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обстоятелства</w:t>
      </w:r>
      <w:proofErr w:type="spellEnd"/>
      <w:r w:rsidRPr="009A4C38">
        <w:rPr>
          <w:rFonts w:cstheme="minorHAnsi"/>
          <w:sz w:val="24"/>
          <w:szCs w:val="24"/>
          <w:lang w:val="ru-RU"/>
        </w:rPr>
        <w:t>.</w:t>
      </w:r>
    </w:p>
    <w:p w14:paraId="52F3F8FD" w14:textId="77777777" w:rsidR="00286D4C" w:rsidRPr="009A4C38" w:rsidRDefault="000A7D7E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</w:rPr>
        <w:t>(</w:t>
      </w:r>
      <w:r w:rsidR="00286D4C" w:rsidRPr="009A4C38">
        <w:rPr>
          <w:rFonts w:cstheme="minorHAnsi"/>
          <w:b/>
          <w:sz w:val="24"/>
          <w:szCs w:val="24"/>
          <w:lang w:val="ru-RU"/>
        </w:rPr>
        <w:t>4</w:t>
      </w:r>
      <w:r>
        <w:rPr>
          <w:rFonts w:cstheme="minorHAnsi"/>
          <w:b/>
          <w:sz w:val="24"/>
          <w:szCs w:val="24"/>
        </w:rPr>
        <w:t>)</w:t>
      </w:r>
      <w:r w:rsidR="00286D4C" w:rsidRPr="009A4C38">
        <w:rPr>
          <w:rFonts w:cstheme="minorHAnsi"/>
          <w:b/>
          <w:sz w:val="24"/>
          <w:szCs w:val="24"/>
          <w:lang w:val="ru-RU"/>
        </w:rPr>
        <w:t>.</w:t>
      </w:r>
      <w:r w:rsidR="00286D4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Участниците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са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длъжни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да уведомят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писмено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възложителя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в 3-дневен срок от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настъпване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обстоятелство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по </w:t>
      </w:r>
      <w:r w:rsidR="00115E0B" w:rsidRPr="009A4C38">
        <w:rPr>
          <w:rFonts w:cstheme="minorHAnsi"/>
          <w:sz w:val="24"/>
          <w:szCs w:val="24"/>
          <w:lang w:val="bg-BG"/>
        </w:rPr>
        <w:t>ал. 1</w:t>
      </w:r>
    </w:p>
    <w:p w14:paraId="52F3F8FE" w14:textId="5550947E" w:rsidR="00286D4C" w:rsidRPr="009A4C38" w:rsidRDefault="00286D4C" w:rsidP="000A7D7E">
      <w:pPr>
        <w:spacing w:before="100" w:beforeAutospacing="1" w:after="100" w:afterAutospacing="1" w:line="240" w:lineRule="atLeast"/>
        <w:jc w:val="both"/>
        <w:rPr>
          <w:rFonts w:eastAsia="Courier New" w:cstheme="minorHAnsi"/>
          <w:b/>
          <w:sz w:val="24"/>
          <w:szCs w:val="24"/>
        </w:rPr>
      </w:pPr>
      <w:r w:rsidRPr="009A4C38">
        <w:rPr>
          <w:rFonts w:eastAsia="Courier New" w:cstheme="minorHAnsi"/>
          <w:b/>
          <w:sz w:val="24"/>
          <w:szCs w:val="24"/>
        </w:rPr>
        <w:t>(5)</w:t>
      </w:r>
      <w:r w:rsidR="001932F0">
        <w:rPr>
          <w:rFonts w:eastAsia="Courier New" w:cstheme="minorHAnsi"/>
          <w:b/>
          <w:sz w:val="24"/>
          <w:szCs w:val="24"/>
          <w:lang w:val="bg-BG"/>
        </w:rPr>
        <w:t xml:space="preserve"> </w:t>
      </w:r>
      <w:proofErr w:type="spellStart"/>
      <w:r w:rsidRPr="009A4C38">
        <w:rPr>
          <w:rFonts w:eastAsia="Courier New" w:cstheme="minorHAnsi"/>
          <w:b/>
          <w:sz w:val="24"/>
          <w:szCs w:val="24"/>
        </w:rPr>
        <w:t>Основания</w:t>
      </w:r>
      <w:proofErr w:type="spellEnd"/>
      <w:r w:rsidR="00BE737B">
        <w:rPr>
          <w:rFonts w:eastAsia="Courier New" w:cstheme="minorHAnsi"/>
          <w:b/>
          <w:sz w:val="24"/>
          <w:szCs w:val="24"/>
          <w:lang w:val="bg-BG"/>
        </w:rPr>
        <w:t xml:space="preserve"> </w:t>
      </w:r>
      <w:proofErr w:type="spellStart"/>
      <w:r w:rsidRPr="009A4C38">
        <w:rPr>
          <w:rFonts w:eastAsia="Courier New" w:cstheme="minorHAnsi"/>
          <w:b/>
          <w:sz w:val="24"/>
          <w:szCs w:val="24"/>
        </w:rPr>
        <w:t>за</w:t>
      </w:r>
      <w:proofErr w:type="spellEnd"/>
      <w:r w:rsidR="00BE737B">
        <w:rPr>
          <w:rFonts w:eastAsia="Courier New" w:cstheme="minorHAnsi"/>
          <w:b/>
          <w:sz w:val="24"/>
          <w:szCs w:val="24"/>
          <w:lang w:val="bg-BG"/>
        </w:rPr>
        <w:t xml:space="preserve"> </w:t>
      </w:r>
      <w:proofErr w:type="spellStart"/>
      <w:r w:rsidRPr="009A4C38">
        <w:rPr>
          <w:rFonts w:eastAsia="Courier New" w:cstheme="minorHAnsi"/>
          <w:b/>
          <w:sz w:val="24"/>
          <w:szCs w:val="24"/>
        </w:rPr>
        <w:t>отстраняване</w:t>
      </w:r>
      <w:proofErr w:type="spellEnd"/>
      <w:r w:rsidRPr="009A4C38">
        <w:rPr>
          <w:rFonts w:eastAsia="Courier New" w:cstheme="minorHAnsi"/>
          <w:b/>
          <w:sz w:val="24"/>
          <w:szCs w:val="24"/>
        </w:rPr>
        <w:t>:</w:t>
      </w:r>
    </w:p>
    <w:p w14:paraId="52F3F8FF" w14:textId="0F5D9319" w:rsidR="00286D4C" w:rsidRPr="009A4C38" w:rsidRDefault="00BA78D5" w:rsidP="000A7D7E">
      <w:pPr>
        <w:spacing w:before="100" w:beforeAutospacing="1" w:after="100" w:afterAutospacing="1" w:line="240" w:lineRule="atLeast"/>
        <w:jc w:val="both"/>
        <w:rPr>
          <w:rFonts w:eastAsia="Courier New" w:cstheme="minorHAnsi"/>
          <w:sz w:val="24"/>
          <w:szCs w:val="24"/>
          <w:lang w:val="ru-RU"/>
        </w:rPr>
      </w:pPr>
      <w:r w:rsidRPr="009A4C38">
        <w:rPr>
          <w:rFonts w:eastAsia="Courier New" w:cstheme="minorHAnsi"/>
          <w:b/>
          <w:sz w:val="24"/>
          <w:szCs w:val="24"/>
          <w:lang w:val="ru-RU"/>
        </w:rPr>
        <w:t>1</w:t>
      </w:r>
      <w:r w:rsidR="00286D4C" w:rsidRPr="009A4C38">
        <w:rPr>
          <w:rFonts w:eastAsia="Courier New" w:cstheme="minorHAnsi"/>
          <w:b/>
          <w:sz w:val="24"/>
          <w:szCs w:val="24"/>
          <w:lang w:val="ru-RU"/>
        </w:rPr>
        <w:t>.</w:t>
      </w:r>
      <w:r w:rsidR="00286D4C" w:rsidRPr="009A4C38">
        <w:rPr>
          <w:rFonts w:eastAsia="Courier New" w:cstheme="minorHAnsi"/>
          <w:sz w:val="24"/>
          <w:szCs w:val="24"/>
          <w:lang w:val="ru-RU"/>
        </w:rPr>
        <w:t>Възложителя</w:t>
      </w:r>
      <w:r w:rsidR="00741206" w:rsidRPr="009A4C38">
        <w:rPr>
          <w:rFonts w:eastAsia="Courier New" w:cstheme="minorHAnsi"/>
          <w:sz w:val="24"/>
          <w:szCs w:val="24"/>
        </w:rPr>
        <w:t>t</w:t>
      </w:r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отстранява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от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процедурата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участник, за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когото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са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налице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основанията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по</w:t>
      </w:r>
      <w:r w:rsidRPr="009A4C38">
        <w:rPr>
          <w:rFonts w:eastAsia="Courier New" w:cstheme="minorHAnsi"/>
          <w:sz w:val="24"/>
          <w:szCs w:val="24"/>
          <w:lang w:val="ru-RU"/>
        </w:rPr>
        <w:t xml:space="preserve"> ал. 1 и ал. 2,</w:t>
      </w:r>
      <w:r w:rsidR="000A7D7E">
        <w:rPr>
          <w:rFonts w:eastAsia="Courier New" w:cstheme="minorHAnsi"/>
          <w:sz w:val="24"/>
          <w:szCs w:val="24"/>
        </w:rPr>
        <w:t xml:space="preserve">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възникнали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преди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или по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време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на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процедурата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,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както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и в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случаите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gramStart"/>
      <w:r w:rsidR="00286D4C" w:rsidRPr="009A4C38">
        <w:rPr>
          <w:rFonts w:eastAsia="Courier New" w:cstheme="minorHAnsi"/>
          <w:sz w:val="24"/>
          <w:szCs w:val="24"/>
          <w:lang w:val="ru-RU"/>
        </w:rPr>
        <w:t>на участник</w:t>
      </w:r>
      <w:proofErr w:type="gram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в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процедурата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,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който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е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обединение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и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са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налице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някои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от</w:t>
      </w:r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тези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обстоятеслствата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, </w:t>
      </w:r>
      <w:r w:rsidR="00286D4C" w:rsidRPr="009A4C38">
        <w:rPr>
          <w:rFonts w:eastAsia="Courier New" w:cstheme="minorHAnsi"/>
          <w:sz w:val="24"/>
          <w:szCs w:val="24"/>
          <w:lang w:val="ru-RU"/>
        </w:rPr>
        <w:t xml:space="preserve">за физически и/или юридически лица-член на </w:t>
      </w:r>
      <w:proofErr w:type="spellStart"/>
      <w:r w:rsidR="00286D4C" w:rsidRPr="009A4C38">
        <w:rPr>
          <w:rFonts w:eastAsia="Courier New" w:cstheme="minorHAnsi"/>
          <w:sz w:val="24"/>
          <w:szCs w:val="24"/>
          <w:lang w:val="ru-RU"/>
        </w:rPr>
        <w:t>обединението</w:t>
      </w:r>
      <w:proofErr w:type="spellEnd"/>
      <w:r w:rsidR="00286D4C" w:rsidRPr="009A4C38">
        <w:rPr>
          <w:rFonts w:eastAsia="Courier New" w:cstheme="minorHAnsi"/>
          <w:sz w:val="24"/>
          <w:szCs w:val="24"/>
          <w:lang w:val="ru-RU"/>
        </w:rPr>
        <w:t>.</w:t>
      </w:r>
    </w:p>
    <w:p w14:paraId="52F3F900" w14:textId="77777777" w:rsidR="00286D4C" w:rsidRPr="009A4C38" w:rsidRDefault="00BA78D5" w:rsidP="000A7D7E">
      <w:pPr>
        <w:spacing w:before="100" w:beforeAutospacing="1" w:after="100" w:afterAutospacing="1" w:line="240" w:lineRule="atLeast"/>
        <w:jc w:val="both"/>
        <w:rPr>
          <w:rFonts w:cstheme="minorHAnsi"/>
          <w:i/>
          <w:iCs/>
          <w:sz w:val="24"/>
          <w:szCs w:val="24"/>
          <w:lang w:val="ru-RU"/>
        </w:rPr>
      </w:pPr>
      <w:r w:rsidRPr="009A4C38">
        <w:rPr>
          <w:rFonts w:eastAsia="Courier New" w:cstheme="minorHAnsi"/>
          <w:b/>
          <w:sz w:val="24"/>
          <w:szCs w:val="24"/>
          <w:lang w:val="ru-RU"/>
        </w:rPr>
        <w:lastRenderedPageBreak/>
        <w:t>2</w:t>
      </w:r>
      <w:r w:rsidR="00286D4C" w:rsidRPr="009A4C38">
        <w:rPr>
          <w:rFonts w:eastAsia="Courier New" w:cstheme="minorHAnsi"/>
          <w:b/>
          <w:sz w:val="24"/>
          <w:szCs w:val="24"/>
          <w:lang w:val="ru-RU"/>
        </w:rPr>
        <w:t>.</w:t>
      </w:r>
      <w:r w:rsidR="00286D4C" w:rsidRPr="009A4C38">
        <w:rPr>
          <w:rFonts w:cstheme="minorHAnsi"/>
          <w:sz w:val="24"/>
          <w:szCs w:val="24"/>
          <w:lang w:val="ru-RU"/>
        </w:rPr>
        <w:t xml:space="preserve"> участник,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който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не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отговаря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поставените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критерии за подбор или не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изпълни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друго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условие,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посочено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="009A4C38" w:rsidRPr="009A4C38">
        <w:rPr>
          <w:rFonts w:cstheme="minorHAnsi"/>
          <w:sz w:val="24"/>
          <w:szCs w:val="24"/>
          <w:lang w:val="ru-RU"/>
        </w:rPr>
        <w:t>настоящата</w:t>
      </w:r>
      <w:proofErr w:type="spellEnd"/>
      <w:r w:rsidR="009A4C38" w:rsidRPr="009A4C38">
        <w:rPr>
          <w:rFonts w:cstheme="minorHAnsi"/>
          <w:sz w:val="24"/>
          <w:szCs w:val="24"/>
          <w:lang w:val="ru-RU"/>
        </w:rPr>
        <w:t xml:space="preserve"> процедура</w:t>
      </w:r>
      <w:r w:rsidR="00286D4C" w:rsidRPr="009A4C38">
        <w:rPr>
          <w:rFonts w:cstheme="minorHAnsi"/>
          <w:sz w:val="24"/>
          <w:szCs w:val="24"/>
          <w:lang w:val="ru-RU"/>
        </w:rPr>
        <w:t xml:space="preserve"> или в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документацията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; </w:t>
      </w:r>
      <w:r w:rsidR="00286D4C" w:rsidRPr="009A4C38">
        <w:rPr>
          <w:rFonts w:cstheme="minorHAnsi"/>
          <w:i/>
          <w:iCs/>
          <w:sz w:val="24"/>
          <w:szCs w:val="24"/>
        </w:rPr>
        <w:t> </w:t>
      </w:r>
    </w:p>
    <w:p w14:paraId="52F3F901" w14:textId="77777777" w:rsidR="00286D4C" w:rsidRPr="009A4C38" w:rsidRDefault="00BA78D5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b/>
          <w:iCs/>
          <w:sz w:val="24"/>
          <w:szCs w:val="24"/>
          <w:lang w:val="ru-RU"/>
        </w:rPr>
        <w:t>3</w:t>
      </w:r>
      <w:r w:rsidR="00286D4C" w:rsidRPr="009A4C38">
        <w:rPr>
          <w:rFonts w:cstheme="minorHAnsi"/>
          <w:b/>
          <w:iCs/>
          <w:sz w:val="24"/>
          <w:szCs w:val="24"/>
          <w:lang w:val="ru-RU"/>
        </w:rPr>
        <w:t>.</w:t>
      </w:r>
      <w:r w:rsidR="00286D4C" w:rsidRPr="009A4C38">
        <w:rPr>
          <w:rFonts w:cstheme="minorHAnsi"/>
          <w:sz w:val="24"/>
          <w:szCs w:val="24"/>
          <w:lang w:val="ru-RU"/>
        </w:rPr>
        <w:t xml:space="preserve"> участник,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който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е представил оферта,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която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не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отговаря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="009A4C38" w:rsidRPr="009A4C38">
        <w:rPr>
          <w:rFonts w:cstheme="minorHAnsi"/>
          <w:sz w:val="24"/>
          <w:szCs w:val="24"/>
          <w:lang w:val="ru-RU"/>
        </w:rPr>
        <w:t>обявените</w:t>
      </w:r>
      <w:proofErr w:type="spellEnd"/>
      <w:r w:rsidR="009A4C38" w:rsidRPr="009A4C38">
        <w:rPr>
          <w:rFonts w:cstheme="minorHAnsi"/>
          <w:sz w:val="24"/>
          <w:szCs w:val="24"/>
          <w:lang w:val="ru-RU"/>
        </w:rPr>
        <w:t xml:space="preserve"> условия на </w:t>
      </w:r>
      <w:proofErr w:type="spellStart"/>
      <w:r w:rsidR="009A4C38" w:rsidRPr="009A4C38">
        <w:rPr>
          <w:rFonts w:cstheme="minorHAnsi"/>
          <w:sz w:val="24"/>
          <w:szCs w:val="24"/>
          <w:lang w:val="ru-RU"/>
        </w:rPr>
        <w:t>процедурата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; </w:t>
      </w:r>
    </w:p>
    <w:p w14:paraId="52F3F902" w14:textId="77777777" w:rsidR="00286D4C" w:rsidRPr="009A4C38" w:rsidRDefault="00BA78D5" w:rsidP="000A7D7E">
      <w:pPr>
        <w:spacing w:before="100" w:beforeAutospacing="1" w:after="100" w:afterAutospacing="1" w:line="240" w:lineRule="atLeast"/>
        <w:jc w:val="both"/>
        <w:rPr>
          <w:rFonts w:cstheme="minorHAnsi"/>
          <w:i/>
          <w:iCs/>
          <w:sz w:val="24"/>
          <w:szCs w:val="24"/>
          <w:lang w:val="ru-RU"/>
        </w:rPr>
      </w:pPr>
      <w:r w:rsidRPr="009A4C38">
        <w:rPr>
          <w:rFonts w:cstheme="minorHAnsi"/>
          <w:iCs/>
          <w:sz w:val="24"/>
          <w:szCs w:val="24"/>
          <w:lang w:val="ru-RU"/>
        </w:rPr>
        <w:t>4</w:t>
      </w:r>
      <w:r w:rsidR="00286D4C" w:rsidRPr="009A4C38">
        <w:rPr>
          <w:rFonts w:cstheme="minorHAnsi"/>
          <w:b/>
          <w:iCs/>
          <w:sz w:val="24"/>
          <w:szCs w:val="24"/>
          <w:lang w:val="ru-RU"/>
        </w:rPr>
        <w:t>.</w:t>
      </w:r>
      <w:r w:rsidR="00286D4C" w:rsidRPr="009A4C38">
        <w:rPr>
          <w:rFonts w:cstheme="minorHAnsi"/>
          <w:sz w:val="24"/>
          <w:szCs w:val="24"/>
          <w:lang w:val="ru-RU"/>
        </w:rPr>
        <w:t xml:space="preserve"> участник,</w:t>
      </w:r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който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е предложил оферта</w:t>
      </w:r>
      <w:r w:rsidR="000A7D7E">
        <w:rPr>
          <w:rFonts w:cstheme="minorHAnsi"/>
          <w:sz w:val="24"/>
          <w:szCs w:val="24"/>
        </w:rPr>
        <w:t xml:space="preserve"> </w:t>
      </w:r>
      <w:r w:rsidRPr="009A4C38">
        <w:rPr>
          <w:rFonts w:cstheme="minorHAnsi"/>
          <w:sz w:val="24"/>
          <w:szCs w:val="24"/>
          <w:lang w:val="ru-RU"/>
        </w:rPr>
        <w:t xml:space="preserve">с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повече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от 20 на сто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по-благоприятна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от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средната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стойност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предложенията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останалите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участници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който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не е представил в срок, поискан от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възложителя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подробна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писмена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обосновка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A4C38">
        <w:rPr>
          <w:rFonts w:cstheme="minorHAnsi"/>
          <w:sz w:val="24"/>
          <w:szCs w:val="24"/>
          <w:lang w:val="ru-RU"/>
        </w:rPr>
        <w:t>за начина</w:t>
      </w:r>
      <w:proofErr w:type="gram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образуване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тези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по-благоприятни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стойности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или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чиято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обосновка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 не е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приета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достатъчно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добре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аргументирана</w:t>
      </w:r>
      <w:proofErr w:type="spellEnd"/>
      <w:r w:rsidR="00286D4C" w:rsidRPr="009A4C38">
        <w:rPr>
          <w:rFonts w:cstheme="minorHAnsi"/>
          <w:sz w:val="24"/>
          <w:szCs w:val="24"/>
          <w:lang w:val="ru-RU"/>
        </w:rPr>
        <w:t xml:space="preserve">; </w:t>
      </w:r>
      <w:r w:rsidR="00286D4C" w:rsidRPr="009A4C38">
        <w:rPr>
          <w:rFonts w:cstheme="minorHAnsi"/>
          <w:i/>
          <w:iCs/>
          <w:sz w:val="24"/>
          <w:szCs w:val="24"/>
        </w:rPr>
        <w:t> </w:t>
      </w:r>
    </w:p>
    <w:p w14:paraId="52F3F903" w14:textId="77777777" w:rsidR="00990FFB" w:rsidRPr="009A4C38" w:rsidRDefault="00BA78D5" w:rsidP="000A7D7E">
      <w:pPr>
        <w:tabs>
          <w:tab w:val="left" w:pos="0"/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bg-BG"/>
        </w:rPr>
      </w:pPr>
      <w:r w:rsidRPr="009A4C38">
        <w:rPr>
          <w:rFonts w:cstheme="minorHAnsi"/>
          <w:b/>
          <w:iCs/>
          <w:sz w:val="24"/>
          <w:szCs w:val="24"/>
          <w:lang w:val="ru-RU"/>
        </w:rPr>
        <w:t>5</w:t>
      </w:r>
      <w:r w:rsidR="00C816CC" w:rsidRPr="009A4C38">
        <w:rPr>
          <w:rFonts w:cstheme="minorHAnsi"/>
          <w:b/>
          <w:iCs/>
          <w:sz w:val="24"/>
          <w:szCs w:val="24"/>
          <w:lang w:val="ru-RU"/>
        </w:rPr>
        <w:t>.</w:t>
      </w:r>
      <w:r w:rsidR="00C816C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C816CC" w:rsidRPr="009A4C38">
        <w:rPr>
          <w:rFonts w:cstheme="minorHAnsi"/>
          <w:sz w:val="24"/>
          <w:szCs w:val="24"/>
          <w:lang w:val="ru-RU"/>
        </w:rPr>
        <w:t>участници</w:t>
      </w:r>
      <w:proofErr w:type="spellEnd"/>
      <w:r w:rsidR="00C816CC"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C816CC" w:rsidRPr="009A4C38">
        <w:rPr>
          <w:rFonts w:cstheme="minorHAnsi"/>
          <w:sz w:val="24"/>
          <w:szCs w:val="24"/>
          <w:lang w:val="ru-RU"/>
        </w:rPr>
        <w:t>които</w:t>
      </w:r>
      <w:proofErr w:type="spellEnd"/>
      <w:r w:rsidR="00C816C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C816CC" w:rsidRPr="009A4C38">
        <w:rPr>
          <w:rFonts w:cstheme="minorHAnsi"/>
          <w:sz w:val="24"/>
          <w:szCs w:val="24"/>
          <w:lang w:val="ru-RU"/>
        </w:rPr>
        <w:t>са</w:t>
      </w:r>
      <w:proofErr w:type="spellEnd"/>
      <w:r w:rsidR="00C816CC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C816CC" w:rsidRPr="009A4C38">
        <w:rPr>
          <w:rFonts w:cstheme="minorHAnsi"/>
          <w:sz w:val="24"/>
          <w:szCs w:val="24"/>
          <w:lang w:val="ru-RU"/>
        </w:rPr>
        <w:t>свързани</w:t>
      </w:r>
      <w:proofErr w:type="spellEnd"/>
      <w:r w:rsidR="00C816CC" w:rsidRPr="009A4C38">
        <w:rPr>
          <w:rFonts w:cstheme="minorHAnsi"/>
          <w:sz w:val="24"/>
          <w:szCs w:val="24"/>
          <w:lang w:val="ru-RU"/>
        </w:rPr>
        <w:t xml:space="preserve"> лица.</w:t>
      </w:r>
    </w:p>
    <w:p w14:paraId="52F3F904" w14:textId="77777777" w:rsidR="007E3D73" w:rsidRPr="009A4C38" w:rsidRDefault="007E3D73" w:rsidP="00D07507">
      <w:pPr>
        <w:spacing w:before="100" w:beforeAutospacing="1" w:after="100" w:afterAutospacing="1" w:line="240" w:lineRule="atLeast"/>
        <w:rPr>
          <w:rFonts w:cstheme="minorHAnsi"/>
          <w:b/>
          <w:sz w:val="24"/>
          <w:szCs w:val="24"/>
          <w:lang w:val="ru-RU"/>
        </w:rPr>
      </w:pPr>
    </w:p>
    <w:p w14:paraId="52F3F905" w14:textId="77777777" w:rsidR="007E3D73" w:rsidRPr="009A4C38" w:rsidRDefault="007E3D73" w:rsidP="000A7D7E">
      <w:pPr>
        <w:spacing w:before="100" w:beforeAutospacing="1" w:after="100" w:afterAutospacing="1" w:line="240" w:lineRule="atLeast"/>
        <w:rPr>
          <w:rFonts w:cstheme="minorHAnsi"/>
          <w:bCs/>
          <w:sz w:val="24"/>
          <w:szCs w:val="24"/>
          <w:lang w:val="ru-RU"/>
        </w:rPr>
      </w:pPr>
      <w:r w:rsidRPr="009A4C38">
        <w:rPr>
          <w:rFonts w:cstheme="minorHAnsi"/>
          <w:b/>
          <w:sz w:val="24"/>
          <w:szCs w:val="24"/>
          <w:lang w:val="ru-RU"/>
        </w:rPr>
        <w:t xml:space="preserve">2. </w:t>
      </w:r>
      <w:r w:rsidR="00286D4C" w:rsidRPr="009A4C38">
        <w:rPr>
          <w:rFonts w:cstheme="minorHAnsi"/>
          <w:b/>
          <w:sz w:val="24"/>
          <w:szCs w:val="24"/>
          <w:lang w:val="ru-RU"/>
        </w:rPr>
        <w:t>КРИТЕРИИ ЗА ПОДБОР</w:t>
      </w:r>
      <w:r w:rsidRPr="009A4C38">
        <w:rPr>
          <w:rFonts w:cstheme="minorHAnsi"/>
          <w:bCs/>
          <w:sz w:val="24"/>
          <w:szCs w:val="24"/>
          <w:lang w:val="ru-RU"/>
        </w:rPr>
        <w:t>:</w:t>
      </w:r>
    </w:p>
    <w:p w14:paraId="52F3F906" w14:textId="77777777" w:rsidR="0061337D" w:rsidRPr="009A4C38" w:rsidRDefault="0053255E" w:rsidP="000A7D7E">
      <w:p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theme="minorHAnsi"/>
          <w:b/>
          <w:bCs/>
          <w:sz w:val="24"/>
          <w:szCs w:val="24"/>
          <w:u w:val="single"/>
          <w:lang w:val="bg-BG"/>
        </w:rPr>
      </w:pPr>
      <w:r w:rsidRPr="009A4C38">
        <w:rPr>
          <w:rFonts w:cstheme="minorHAnsi"/>
          <w:b/>
          <w:bCs/>
          <w:sz w:val="24"/>
          <w:szCs w:val="24"/>
          <w:u w:val="single"/>
          <w:lang w:val="bg-BG"/>
        </w:rPr>
        <w:t>2.</w:t>
      </w:r>
      <w:r w:rsidR="007E3D73" w:rsidRPr="009A4C38">
        <w:rPr>
          <w:rFonts w:cstheme="minorHAnsi"/>
          <w:b/>
          <w:bCs/>
          <w:sz w:val="24"/>
          <w:szCs w:val="24"/>
          <w:u w:val="single"/>
          <w:lang w:val="bg-BG"/>
        </w:rPr>
        <w:t xml:space="preserve">1. </w:t>
      </w:r>
      <w:proofErr w:type="spellStart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>Годност</w:t>
      </w:r>
      <w:proofErr w:type="spellEnd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 xml:space="preserve"> (</w:t>
      </w:r>
      <w:proofErr w:type="spellStart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>правоспособност</w:t>
      </w:r>
      <w:proofErr w:type="spellEnd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 xml:space="preserve">) за </w:t>
      </w:r>
      <w:proofErr w:type="spellStart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>упражняване</w:t>
      </w:r>
      <w:proofErr w:type="spellEnd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 xml:space="preserve"> на </w:t>
      </w:r>
      <w:proofErr w:type="spellStart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>професионална</w:t>
      </w:r>
      <w:proofErr w:type="spellEnd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>дейност</w:t>
      </w:r>
      <w:proofErr w:type="spellEnd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>:</w:t>
      </w:r>
    </w:p>
    <w:p w14:paraId="52F3F907" w14:textId="341B33B8" w:rsidR="007E3D73" w:rsidRPr="009A4C38" w:rsidRDefault="007E3D73" w:rsidP="002D3A46">
      <w:p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Участникът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трябва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има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регистрация в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Централния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професионален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регистър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строителя</w:t>
      </w:r>
      <w:r w:rsidR="0061337D" w:rsidRPr="009A4C38">
        <w:rPr>
          <w:rFonts w:cstheme="minorHAnsi"/>
          <w:b/>
          <w:sz w:val="24"/>
          <w:szCs w:val="24"/>
          <w:lang w:val="ru-RU"/>
        </w:rPr>
        <w:t>минимум</w:t>
      </w:r>
      <w:proofErr w:type="spellEnd"/>
      <w:r w:rsidR="0061337D" w:rsidRPr="009A4C38">
        <w:rPr>
          <w:rFonts w:cstheme="minorHAnsi"/>
          <w:b/>
          <w:sz w:val="24"/>
          <w:szCs w:val="24"/>
          <w:lang w:val="ru-RU"/>
        </w:rPr>
        <w:t xml:space="preserve"> от три </w:t>
      </w:r>
      <w:proofErr w:type="spellStart"/>
      <w:r w:rsidR="0061337D" w:rsidRPr="009A4C38">
        <w:rPr>
          <w:rFonts w:cstheme="minorHAnsi"/>
          <w:b/>
          <w:sz w:val="24"/>
          <w:szCs w:val="24"/>
          <w:lang w:val="ru-RU"/>
        </w:rPr>
        <w:t>години</w:t>
      </w:r>
      <w:proofErr w:type="spellEnd"/>
      <w:r w:rsidR="0061337D" w:rsidRPr="009A4C38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="0061337D" w:rsidRPr="009A4C38">
        <w:rPr>
          <w:rFonts w:cstheme="minorHAnsi"/>
          <w:sz w:val="24"/>
          <w:szCs w:val="24"/>
          <w:lang w:val="ru-RU"/>
        </w:rPr>
        <w:t>Актуалната</w:t>
      </w:r>
      <w:proofErr w:type="spellEnd"/>
      <w:r w:rsidR="0061337D" w:rsidRPr="009A4C38">
        <w:rPr>
          <w:rFonts w:cstheme="minorHAnsi"/>
          <w:sz w:val="24"/>
          <w:szCs w:val="24"/>
          <w:lang w:val="ru-RU"/>
        </w:rPr>
        <w:t xml:space="preserve"> регистрация </w:t>
      </w:r>
      <w:proofErr w:type="spellStart"/>
      <w:r w:rsidR="0061337D" w:rsidRPr="009A4C38">
        <w:rPr>
          <w:rFonts w:cstheme="minorHAnsi"/>
          <w:sz w:val="24"/>
          <w:szCs w:val="24"/>
          <w:lang w:val="ru-RU"/>
        </w:rPr>
        <w:t>следва</w:t>
      </w:r>
      <w:proofErr w:type="spellEnd"/>
      <w:r w:rsidR="0061337D" w:rsidRPr="009A4C38">
        <w:rPr>
          <w:rFonts w:cstheme="minorHAnsi"/>
          <w:sz w:val="24"/>
          <w:szCs w:val="24"/>
          <w:lang w:val="ru-RU"/>
        </w:rPr>
        <w:t xml:space="preserve"> да е за</w:t>
      </w:r>
      <w:r w:rsidRPr="009A4C38">
        <w:rPr>
          <w:rFonts w:cstheme="minorHAnsi"/>
          <w:sz w:val="24"/>
          <w:szCs w:val="24"/>
          <w:lang w:val="ru-RU"/>
        </w:rPr>
        <w:t xml:space="preserve">: </w:t>
      </w:r>
      <w:proofErr w:type="spellStart"/>
      <w:r w:rsidR="00A67DE2" w:rsidRPr="009A4C38">
        <w:rPr>
          <w:rFonts w:cstheme="minorHAnsi"/>
          <w:sz w:val="24"/>
          <w:szCs w:val="24"/>
          <w:lang w:val="ru-RU"/>
        </w:rPr>
        <w:t>първа</w:t>
      </w:r>
      <w:proofErr w:type="spellEnd"/>
      <w:r w:rsidR="00A67DE2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A67DE2" w:rsidRPr="009A4C38">
        <w:rPr>
          <w:rFonts w:cstheme="minorHAnsi"/>
          <w:sz w:val="24"/>
          <w:szCs w:val="24"/>
          <w:lang w:val="ru-RU"/>
        </w:rPr>
        <w:t>група</w:t>
      </w:r>
      <w:proofErr w:type="spellEnd"/>
      <w:r w:rsidR="00A67DE2" w:rsidRPr="009A4C38">
        <w:rPr>
          <w:rFonts w:cstheme="minorHAnsi"/>
          <w:sz w:val="24"/>
          <w:szCs w:val="24"/>
          <w:lang w:val="ru-RU"/>
        </w:rPr>
        <w:t xml:space="preserve"> </w:t>
      </w:r>
      <w:r w:rsidRPr="009A4C38">
        <w:rPr>
          <w:rFonts w:cstheme="minorHAnsi"/>
          <w:b/>
          <w:sz w:val="24"/>
          <w:szCs w:val="24"/>
          <w:lang w:val="ru-RU"/>
        </w:rPr>
        <w:t xml:space="preserve">- </w:t>
      </w:r>
      <w:proofErr w:type="spellStart"/>
      <w:r w:rsidRPr="009A4C38">
        <w:rPr>
          <w:rFonts w:cstheme="minorHAnsi"/>
          <w:b/>
          <w:sz w:val="24"/>
          <w:szCs w:val="24"/>
          <w:lang w:val="ru-RU"/>
        </w:rPr>
        <w:t>строежи</w:t>
      </w:r>
      <w:proofErr w:type="spellEnd"/>
      <w:r w:rsidRPr="009A4C38">
        <w:rPr>
          <w:rFonts w:cstheme="minorHAnsi"/>
          <w:b/>
          <w:sz w:val="24"/>
          <w:szCs w:val="24"/>
          <w:lang w:val="ru-RU"/>
        </w:rPr>
        <w:t xml:space="preserve"> от “</w:t>
      </w:r>
      <w:proofErr w:type="spellStart"/>
      <w:r w:rsidRPr="009A4C38">
        <w:rPr>
          <w:rFonts w:cstheme="minorHAnsi"/>
          <w:b/>
          <w:sz w:val="24"/>
          <w:szCs w:val="24"/>
          <w:lang w:val="ru-RU"/>
        </w:rPr>
        <w:t>Четвърта</w:t>
      </w:r>
      <w:proofErr w:type="spellEnd"/>
      <w:r w:rsidRPr="009A4C38">
        <w:rPr>
          <w:rFonts w:cstheme="minorHAnsi"/>
          <w:b/>
          <w:sz w:val="24"/>
          <w:szCs w:val="24"/>
          <w:lang w:val="ru-RU"/>
        </w:rPr>
        <w:t xml:space="preserve"> категория”</w:t>
      </w:r>
      <w:r w:rsidR="001932F0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съгласно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изискванията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ЗКС</w:t>
      </w:r>
      <w:r w:rsidR="00286D4C" w:rsidRPr="009A4C38">
        <w:rPr>
          <w:rFonts w:cstheme="minorHAnsi"/>
          <w:sz w:val="24"/>
          <w:szCs w:val="24"/>
          <w:lang w:val="ru-RU"/>
        </w:rPr>
        <w:t xml:space="preserve"> и ЗУТ. </w:t>
      </w:r>
      <w:proofErr w:type="spellStart"/>
      <w:r w:rsidR="00286D4C" w:rsidRPr="009A4C38">
        <w:rPr>
          <w:rFonts w:cstheme="minorHAnsi"/>
          <w:sz w:val="24"/>
          <w:szCs w:val="24"/>
          <w:lang w:val="ru-RU"/>
        </w:rPr>
        <w:t>А</w:t>
      </w:r>
      <w:r w:rsidRPr="009A4C38">
        <w:rPr>
          <w:rFonts w:cstheme="minorHAnsi"/>
          <w:sz w:val="24"/>
          <w:szCs w:val="24"/>
          <w:lang w:val="ru-RU"/>
        </w:rPr>
        <w:t>ко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участник</w:t>
      </w:r>
      <w:r w:rsidR="00286D4C" w:rsidRPr="009A4C38">
        <w:rPr>
          <w:rFonts w:cstheme="minorHAnsi"/>
          <w:sz w:val="24"/>
          <w:szCs w:val="24"/>
          <w:lang w:val="ru-RU"/>
        </w:rPr>
        <w:t>ът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процедурата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чуждестранно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ФЛ или ЮЛ</w:t>
      </w:r>
      <w:r w:rsidR="00286D4C" w:rsidRPr="009A4C38">
        <w:rPr>
          <w:rFonts w:cstheme="minorHAnsi"/>
          <w:sz w:val="24"/>
          <w:szCs w:val="24"/>
          <w:lang w:val="ru-RU"/>
        </w:rPr>
        <w:t>,</w:t>
      </w:r>
      <w:r w:rsidR="001932F0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следва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има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регистрация в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аналогични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регистри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съгласно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законодателството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държавата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членка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, в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която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установени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или на друга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държава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- страна по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Споразумението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Европейското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икономическо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пространство.</w:t>
      </w:r>
    </w:p>
    <w:p w14:paraId="52F3F908" w14:textId="77777777" w:rsidR="00CA231E" w:rsidRPr="009A4C38" w:rsidRDefault="0053255E" w:rsidP="000A7D7E">
      <w:p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theme="minorHAnsi"/>
          <w:bCs/>
          <w:sz w:val="24"/>
          <w:szCs w:val="24"/>
          <w:lang w:val="bg-BG"/>
        </w:rPr>
      </w:pPr>
      <w:r w:rsidRPr="009A4C38">
        <w:rPr>
          <w:rFonts w:cstheme="minorHAnsi"/>
          <w:b/>
          <w:bCs/>
          <w:sz w:val="24"/>
          <w:szCs w:val="24"/>
          <w:u w:val="single"/>
          <w:lang w:val="bg-BG"/>
        </w:rPr>
        <w:t>2.</w:t>
      </w:r>
      <w:r w:rsidR="00CA231E" w:rsidRPr="009A4C38">
        <w:rPr>
          <w:rFonts w:cstheme="minorHAnsi"/>
          <w:b/>
          <w:bCs/>
          <w:sz w:val="24"/>
          <w:szCs w:val="24"/>
          <w:u w:val="single"/>
          <w:lang w:val="bg-BG"/>
        </w:rPr>
        <w:t xml:space="preserve">2. </w:t>
      </w:r>
      <w:proofErr w:type="spellStart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>Икономическо</w:t>
      </w:r>
      <w:proofErr w:type="spellEnd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 xml:space="preserve"> и финансово </w:t>
      </w:r>
      <w:proofErr w:type="spellStart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>състояние</w:t>
      </w:r>
      <w:proofErr w:type="spellEnd"/>
      <w:r w:rsidR="007E3D73" w:rsidRPr="009A4C38">
        <w:rPr>
          <w:rFonts w:cstheme="minorHAnsi"/>
          <w:b/>
          <w:bCs/>
          <w:sz w:val="24"/>
          <w:szCs w:val="24"/>
          <w:u w:val="single"/>
          <w:lang w:val="ru-RU"/>
        </w:rPr>
        <w:t>:</w:t>
      </w:r>
    </w:p>
    <w:p w14:paraId="52F3F909" w14:textId="77777777" w:rsidR="00CA231E" w:rsidRPr="009A4C38" w:rsidRDefault="00CA231E" w:rsidP="000A7D7E">
      <w:p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eastAsia="Times New Roman" w:cstheme="minorHAnsi"/>
          <w:bCs/>
          <w:iCs/>
          <w:sz w:val="24"/>
          <w:szCs w:val="24"/>
          <w:lang w:val="bg-BG"/>
        </w:rPr>
      </w:pPr>
      <w:r w:rsidRPr="009A4C38">
        <w:rPr>
          <w:rFonts w:cstheme="minorHAnsi"/>
          <w:bCs/>
          <w:sz w:val="24"/>
          <w:szCs w:val="24"/>
          <w:lang w:val="bg-BG"/>
        </w:rPr>
        <w:t xml:space="preserve">А) </w:t>
      </w:r>
      <w:proofErr w:type="spellStart"/>
      <w:r w:rsidR="007E3D73" w:rsidRPr="009A4C38">
        <w:rPr>
          <w:rFonts w:cstheme="minorHAnsi"/>
          <w:sz w:val="24"/>
          <w:szCs w:val="24"/>
          <w:lang w:val="ru-RU"/>
        </w:rPr>
        <w:t>Участникът</w:t>
      </w:r>
      <w:proofErr w:type="spellEnd"/>
      <w:r w:rsidR="007E3D73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7E3D73" w:rsidRPr="009A4C38">
        <w:rPr>
          <w:rFonts w:cstheme="minorHAnsi"/>
          <w:sz w:val="24"/>
          <w:szCs w:val="24"/>
          <w:lang w:val="ru-RU"/>
        </w:rPr>
        <w:t>следва</w:t>
      </w:r>
      <w:proofErr w:type="spellEnd"/>
      <w:r w:rsidR="007E3D73"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="007E3D73" w:rsidRPr="009A4C38">
        <w:rPr>
          <w:rFonts w:cstheme="minorHAnsi"/>
          <w:sz w:val="24"/>
          <w:szCs w:val="24"/>
          <w:lang w:val="ru-RU"/>
        </w:rPr>
        <w:t>притежава</w:t>
      </w:r>
      <w:proofErr w:type="spellEnd"/>
      <w:r w:rsidR="007E3D73" w:rsidRPr="009A4C38">
        <w:rPr>
          <w:rFonts w:cstheme="minorHAnsi"/>
          <w:sz w:val="24"/>
          <w:szCs w:val="24"/>
          <w:lang w:val="ru-RU"/>
        </w:rPr>
        <w:t xml:space="preserve"> валидна </w:t>
      </w:r>
      <w:proofErr w:type="spellStart"/>
      <w:r w:rsidR="007E3D73" w:rsidRPr="009A4C38">
        <w:rPr>
          <w:rFonts w:cstheme="minorHAnsi"/>
          <w:sz w:val="24"/>
          <w:szCs w:val="24"/>
          <w:lang w:val="ru-RU"/>
        </w:rPr>
        <w:t>застраховка</w:t>
      </w:r>
      <w:proofErr w:type="spellEnd"/>
      <w:r w:rsidR="007E3D73" w:rsidRPr="009A4C38">
        <w:rPr>
          <w:rFonts w:cstheme="minorHAnsi"/>
          <w:sz w:val="24"/>
          <w:szCs w:val="24"/>
          <w:lang w:val="ru-RU"/>
        </w:rPr>
        <w:t xml:space="preserve"> “</w:t>
      </w:r>
      <w:proofErr w:type="spellStart"/>
      <w:r w:rsidR="007E3D73" w:rsidRPr="009A4C38">
        <w:rPr>
          <w:rFonts w:cstheme="minorHAnsi"/>
          <w:sz w:val="24"/>
          <w:szCs w:val="24"/>
          <w:lang w:val="ru-RU"/>
        </w:rPr>
        <w:t>Професионал</w:t>
      </w:r>
      <w:r w:rsidRPr="009A4C38">
        <w:rPr>
          <w:rFonts w:cstheme="minorHAnsi"/>
          <w:sz w:val="24"/>
          <w:szCs w:val="24"/>
          <w:lang w:val="ru-RU"/>
        </w:rPr>
        <w:t>на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застраховка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строителството</w:t>
      </w:r>
      <w:proofErr w:type="spellEnd"/>
      <w:r w:rsidR="007E3D73" w:rsidRPr="009A4C38">
        <w:rPr>
          <w:rFonts w:cstheme="minorHAnsi"/>
          <w:sz w:val="24"/>
          <w:szCs w:val="24"/>
          <w:lang w:val="ru-RU"/>
        </w:rPr>
        <w:t xml:space="preserve">” по </w:t>
      </w:r>
      <w:proofErr w:type="spellStart"/>
      <w:r w:rsidR="007E3D73" w:rsidRPr="009A4C38">
        <w:rPr>
          <w:rFonts w:cstheme="minorHAnsi"/>
          <w:sz w:val="24"/>
          <w:szCs w:val="24"/>
          <w:lang w:val="ru-RU"/>
        </w:rPr>
        <w:t>смисъла</w:t>
      </w:r>
      <w:proofErr w:type="spellEnd"/>
      <w:r w:rsidR="007E3D73" w:rsidRPr="009A4C38">
        <w:rPr>
          <w:rFonts w:cstheme="minorHAnsi"/>
          <w:sz w:val="24"/>
          <w:szCs w:val="24"/>
          <w:lang w:val="ru-RU"/>
        </w:rPr>
        <w:t xml:space="preserve"> на чл.171 от ЗУТ</w:t>
      </w:r>
      <w:r w:rsidR="007E3D73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, </w:t>
      </w:r>
      <w:r w:rsidR="007E3D73"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="007E3D73" w:rsidRPr="009A4C38">
        <w:rPr>
          <w:rFonts w:eastAsia="Times New Roman" w:cstheme="minorHAnsi"/>
          <w:bCs/>
          <w:iCs/>
          <w:sz w:val="24"/>
          <w:szCs w:val="24"/>
          <w:lang w:val="ru-RU"/>
        </w:rPr>
        <w:t>съгласно</w:t>
      </w:r>
      <w:proofErr w:type="spellEnd"/>
      <w:r w:rsidR="007E3D73" w:rsidRPr="009A4C38">
        <w:rPr>
          <w:rFonts w:cstheme="minorHAnsi"/>
          <w:bCs/>
          <w:sz w:val="24"/>
          <w:szCs w:val="24"/>
          <w:lang w:val="ru-RU"/>
        </w:rPr>
        <w:t xml:space="preserve"> НАРЕДБА за </w:t>
      </w:r>
      <w:proofErr w:type="spellStart"/>
      <w:r w:rsidR="007E3D73" w:rsidRPr="009A4C38">
        <w:rPr>
          <w:rFonts w:cstheme="minorHAnsi"/>
          <w:bCs/>
          <w:sz w:val="24"/>
          <w:szCs w:val="24"/>
          <w:lang w:val="ru-RU"/>
        </w:rPr>
        <w:t>условията</w:t>
      </w:r>
      <w:proofErr w:type="spellEnd"/>
      <w:r w:rsidR="007E3D73" w:rsidRPr="009A4C38">
        <w:rPr>
          <w:rFonts w:cstheme="minorHAnsi"/>
          <w:bCs/>
          <w:sz w:val="24"/>
          <w:szCs w:val="24"/>
          <w:lang w:val="ru-RU"/>
        </w:rPr>
        <w:t xml:space="preserve"> и </w:t>
      </w:r>
      <w:proofErr w:type="spellStart"/>
      <w:r w:rsidR="007E3D73" w:rsidRPr="009A4C38">
        <w:rPr>
          <w:rFonts w:cstheme="minorHAnsi"/>
          <w:bCs/>
          <w:sz w:val="24"/>
          <w:szCs w:val="24"/>
          <w:lang w:val="ru-RU"/>
        </w:rPr>
        <w:t>реда</w:t>
      </w:r>
      <w:proofErr w:type="spellEnd"/>
      <w:r w:rsidR="007E3D73" w:rsidRPr="009A4C38">
        <w:rPr>
          <w:rFonts w:cstheme="minorHAnsi"/>
          <w:bCs/>
          <w:sz w:val="24"/>
          <w:szCs w:val="24"/>
          <w:lang w:val="ru-RU"/>
        </w:rPr>
        <w:t xml:space="preserve"> за </w:t>
      </w:r>
      <w:proofErr w:type="spellStart"/>
      <w:r w:rsidR="007E3D73" w:rsidRPr="009A4C38">
        <w:rPr>
          <w:rFonts w:cstheme="minorHAnsi"/>
          <w:bCs/>
          <w:sz w:val="24"/>
          <w:szCs w:val="24"/>
          <w:lang w:val="ru-RU"/>
        </w:rPr>
        <w:t>задължително</w:t>
      </w:r>
      <w:proofErr w:type="spellEnd"/>
      <w:r w:rsidR="007E3D73" w:rsidRPr="009A4C38">
        <w:rPr>
          <w:rFonts w:cstheme="minorHAnsi"/>
          <w:bCs/>
          <w:sz w:val="24"/>
          <w:szCs w:val="24"/>
          <w:lang w:val="ru-RU"/>
        </w:rPr>
        <w:t xml:space="preserve"> </w:t>
      </w:r>
      <w:proofErr w:type="spellStart"/>
      <w:r w:rsidR="007E3D73" w:rsidRPr="009A4C38">
        <w:rPr>
          <w:rFonts w:cstheme="minorHAnsi"/>
          <w:bCs/>
          <w:sz w:val="24"/>
          <w:szCs w:val="24"/>
          <w:lang w:val="ru-RU"/>
        </w:rPr>
        <w:t>застраховане</w:t>
      </w:r>
      <w:proofErr w:type="spellEnd"/>
      <w:r w:rsidR="007E3D73" w:rsidRPr="009A4C38">
        <w:rPr>
          <w:rFonts w:cstheme="minorHAnsi"/>
          <w:bCs/>
          <w:sz w:val="24"/>
          <w:szCs w:val="24"/>
          <w:lang w:val="ru-RU"/>
        </w:rPr>
        <w:t xml:space="preserve"> в </w:t>
      </w:r>
      <w:proofErr w:type="spellStart"/>
      <w:r w:rsidR="007E3D73" w:rsidRPr="009A4C38">
        <w:rPr>
          <w:rFonts w:cstheme="minorHAnsi"/>
          <w:bCs/>
          <w:sz w:val="24"/>
          <w:szCs w:val="24"/>
          <w:lang w:val="ru-RU"/>
        </w:rPr>
        <w:t>строителството</w:t>
      </w:r>
      <w:proofErr w:type="spellEnd"/>
      <w:r w:rsidR="007E3D73" w:rsidRPr="009A4C38">
        <w:rPr>
          <w:rFonts w:cstheme="minorHAnsi"/>
          <w:sz w:val="24"/>
          <w:szCs w:val="24"/>
          <w:lang w:val="ru-RU"/>
        </w:rPr>
        <w:t>,</w:t>
      </w:r>
      <w:r w:rsidR="007E3D73"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или </w:t>
      </w:r>
      <w:proofErr w:type="spellStart"/>
      <w:r w:rsidR="007E3D73" w:rsidRPr="009A4C38">
        <w:rPr>
          <w:rFonts w:eastAsia="Times New Roman" w:cstheme="minorHAnsi"/>
          <w:bCs/>
          <w:iCs/>
          <w:sz w:val="24"/>
          <w:szCs w:val="24"/>
          <w:lang w:val="ru-RU"/>
        </w:rPr>
        <w:t>съответен</w:t>
      </w:r>
      <w:proofErr w:type="spellEnd"/>
      <w:r w:rsidR="007E3D73"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валиден аналогичен докумен</w:t>
      </w:r>
      <w:r w:rsidR="002302D5"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т за </w:t>
      </w:r>
      <w:proofErr w:type="spellStart"/>
      <w:r w:rsidR="002302D5" w:rsidRPr="009A4C38">
        <w:rPr>
          <w:rFonts w:eastAsia="Times New Roman" w:cstheme="minorHAnsi"/>
          <w:bCs/>
          <w:iCs/>
          <w:sz w:val="24"/>
          <w:szCs w:val="24"/>
          <w:lang w:val="ru-RU"/>
        </w:rPr>
        <w:t>чуждестранните</w:t>
      </w:r>
      <w:proofErr w:type="spellEnd"/>
      <w:r w:rsidR="002302D5" w:rsidRPr="009A4C38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="002302D5" w:rsidRPr="009A4C38">
        <w:rPr>
          <w:rFonts w:eastAsia="Times New Roman" w:cstheme="minorHAnsi"/>
          <w:bCs/>
          <w:iCs/>
          <w:sz w:val="24"/>
          <w:szCs w:val="24"/>
          <w:lang w:val="ru-RU"/>
        </w:rPr>
        <w:t>участници</w:t>
      </w:r>
      <w:proofErr w:type="spellEnd"/>
      <w:r w:rsidR="002302D5" w:rsidRPr="009A4C38">
        <w:rPr>
          <w:rFonts w:eastAsia="Times New Roman" w:cstheme="minorHAnsi"/>
          <w:bCs/>
          <w:iCs/>
          <w:sz w:val="24"/>
          <w:szCs w:val="24"/>
          <w:lang w:val="ru-RU"/>
        </w:rPr>
        <w:t>.</w:t>
      </w:r>
    </w:p>
    <w:p w14:paraId="52F3F90A" w14:textId="77777777" w:rsidR="002302D5" w:rsidRPr="009A4C38" w:rsidRDefault="002302D5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ru-RU"/>
        </w:rPr>
      </w:pPr>
      <w:r w:rsidRPr="009A4C38">
        <w:rPr>
          <w:rFonts w:eastAsia="MS ??" w:cstheme="minorHAnsi"/>
          <w:sz w:val="24"/>
          <w:szCs w:val="24"/>
          <w:lang w:val="bg-BG"/>
        </w:rPr>
        <w:t>Преди сключване на договор с Възложителя, изпълнителят следва да представи з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астраховка</w:t>
      </w:r>
      <w:proofErr w:type="spellEnd"/>
      <w:r w:rsidRPr="009A4C38">
        <w:rPr>
          <w:rFonts w:eastAsia="MS ??" w:cstheme="minorHAnsi"/>
          <w:sz w:val="24"/>
          <w:szCs w:val="24"/>
          <w:lang w:val="bg-BG"/>
        </w:rPr>
        <w:t xml:space="preserve">,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която</w:t>
      </w:r>
      <w:proofErr w:type="spellEnd"/>
      <w:r w:rsidRPr="009A4C38">
        <w:rPr>
          <w:rFonts w:eastAsia="MS ??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обезпечава</w:t>
      </w:r>
      <w:proofErr w:type="spellEnd"/>
      <w:r w:rsidRPr="009A4C38">
        <w:rPr>
          <w:rFonts w:eastAsia="MS ??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изпълнението</w:t>
      </w:r>
      <w:proofErr w:type="spellEnd"/>
      <w:r w:rsidRPr="009A4C38">
        <w:rPr>
          <w:rFonts w:eastAsia="MS ??" w:cstheme="minorHAnsi"/>
          <w:sz w:val="24"/>
          <w:szCs w:val="24"/>
          <w:lang w:val="ru-RU"/>
        </w:rPr>
        <w:t xml:space="preserve"> чрез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покритие</w:t>
      </w:r>
      <w:proofErr w:type="spellEnd"/>
      <w:r w:rsidRPr="009A4C38">
        <w:rPr>
          <w:rFonts w:eastAsia="MS ??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отговорността</w:t>
      </w:r>
      <w:proofErr w:type="spellEnd"/>
      <w:r w:rsidRPr="009A4C38">
        <w:rPr>
          <w:rFonts w:eastAsia="MS ??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MS ??" w:cstheme="minorHAnsi"/>
          <w:sz w:val="24"/>
          <w:szCs w:val="24"/>
          <w:lang w:val="ru-RU"/>
        </w:rPr>
        <w:t>изпълнителя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.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С</w:t>
      </w:r>
      <w:r w:rsidRPr="009A4C38">
        <w:rPr>
          <w:rFonts w:eastAsia="Times New Roman" w:cstheme="minorHAnsi"/>
          <w:sz w:val="24"/>
          <w:szCs w:val="24"/>
          <w:lang w:val="ru-RU"/>
        </w:rPr>
        <w:t>ъщата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може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бъде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използвана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обезпечение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отговорността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изпълнителя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по друг договор.</w:t>
      </w:r>
      <w:r w:rsidR="00741206" w:rsidRPr="009A4C3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Застрахователната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полица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следва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бъде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издадена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в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полза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Възложителя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и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Възложителят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посочен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като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тр</w:t>
      </w:r>
      <w:r w:rsidR="0081013A" w:rsidRPr="009A4C38">
        <w:rPr>
          <w:rFonts w:eastAsia="Times New Roman" w:cstheme="minorHAnsi"/>
          <w:sz w:val="24"/>
          <w:szCs w:val="24"/>
          <w:lang w:val="ru-RU"/>
        </w:rPr>
        <w:t>е</w:t>
      </w:r>
      <w:r w:rsidRPr="009A4C38">
        <w:rPr>
          <w:rFonts w:eastAsia="Times New Roman" w:cstheme="minorHAnsi"/>
          <w:sz w:val="24"/>
          <w:szCs w:val="24"/>
          <w:lang w:val="ru-RU"/>
        </w:rPr>
        <w:t>то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ползващо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лице(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бенефицер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).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Текстът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застраховката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се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съгласува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Възложителя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.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Застраховката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следва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да е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със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срок на </w:t>
      </w:r>
      <w:proofErr w:type="spellStart"/>
      <w:r w:rsidRPr="009A4C38">
        <w:rPr>
          <w:rFonts w:eastAsia="Times New Roman" w:cstheme="minorHAnsi"/>
          <w:sz w:val="24"/>
          <w:szCs w:val="24"/>
          <w:lang w:val="ru-RU"/>
        </w:rPr>
        <w:t>валидност</w:t>
      </w:r>
      <w:proofErr w:type="spellEnd"/>
      <w:r w:rsidRPr="009A4C38">
        <w:rPr>
          <w:rFonts w:eastAsia="Times New Roman" w:cstheme="minorHAnsi"/>
          <w:sz w:val="24"/>
          <w:szCs w:val="24"/>
          <w:lang w:val="ru-RU"/>
        </w:rPr>
        <w:t xml:space="preserve"> минимум </w:t>
      </w:r>
      <w:r w:rsidRPr="009A4C38">
        <w:rPr>
          <w:rFonts w:eastAsia="Courier New" w:cstheme="minorHAnsi"/>
          <w:sz w:val="24"/>
          <w:szCs w:val="24"/>
          <w:lang w:val="ru-RU"/>
        </w:rPr>
        <w:t xml:space="preserve">30 дни след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датата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изпълнение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на договора</w:t>
      </w:r>
      <w:r w:rsidRPr="009A4C38">
        <w:rPr>
          <w:rFonts w:eastAsia="Courier New" w:cstheme="minorHAnsi"/>
          <w:sz w:val="24"/>
          <w:szCs w:val="24"/>
          <w:lang w:val="bg-BG"/>
        </w:rPr>
        <w:t>, за която се счита датата на изтичане на последния от гаранционните срокове.</w:t>
      </w:r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Същата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следва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съдържа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задължение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да се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извърши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безотказно и безусловно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плащане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при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първо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писмено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искане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Възложителя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.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Застраховката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следва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да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бъде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издадена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от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застроховател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или клон на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lastRenderedPageBreak/>
        <w:t>чуждестранен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застраховател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,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който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разполага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с валиден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лиценз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за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извършване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застрахователна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дейност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територията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eastAsia="Courier New" w:cstheme="minorHAnsi"/>
          <w:sz w:val="24"/>
          <w:szCs w:val="24"/>
          <w:lang w:val="ru-RU"/>
        </w:rPr>
        <w:t>РБългария</w:t>
      </w:r>
      <w:proofErr w:type="spellEnd"/>
      <w:r w:rsidRPr="009A4C38">
        <w:rPr>
          <w:rFonts w:eastAsia="Courier New" w:cstheme="minorHAnsi"/>
          <w:sz w:val="24"/>
          <w:szCs w:val="24"/>
          <w:lang w:val="ru-RU"/>
        </w:rPr>
        <w:t>.</w:t>
      </w:r>
      <w:r w:rsidRPr="009A4C38">
        <w:rPr>
          <w:rFonts w:eastAsia="Times New Roman" w:cstheme="minorHAnsi"/>
          <w:sz w:val="24"/>
          <w:szCs w:val="24"/>
          <w:lang w:val="bg-BG"/>
        </w:rPr>
        <w:t xml:space="preserve">Застрахователното покритие е върху цялата стойност на договора. </w:t>
      </w:r>
    </w:p>
    <w:p w14:paraId="52F3F90B" w14:textId="77777777" w:rsidR="007E3D73" w:rsidRPr="009A4C38" w:rsidRDefault="00CA231E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bg-BG"/>
        </w:rPr>
      </w:pPr>
      <w:r w:rsidRPr="009A4C38">
        <w:rPr>
          <w:rFonts w:eastAsia="Times New Roman" w:cstheme="minorHAnsi"/>
          <w:sz w:val="24"/>
          <w:szCs w:val="24"/>
          <w:lang w:val="bg-BG"/>
        </w:rPr>
        <w:t xml:space="preserve">Б) Участникът следва да има средногодишен оборот от </w:t>
      </w:r>
      <w:r w:rsidR="00303380">
        <w:rPr>
          <w:rFonts w:eastAsia="Times New Roman" w:cstheme="minorHAnsi"/>
          <w:sz w:val="24"/>
          <w:szCs w:val="24"/>
          <w:lang w:val="bg-BG"/>
        </w:rPr>
        <w:t xml:space="preserve">строителство за </w:t>
      </w:r>
      <w:r w:rsidRPr="009A4C38">
        <w:rPr>
          <w:rFonts w:eastAsia="Times New Roman" w:cstheme="minorHAnsi"/>
          <w:sz w:val="24"/>
          <w:szCs w:val="24"/>
          <w:lang w:val="bg-BG"/>
        </w:rPr>
        <w:t xml:space="preserve">последните три </w:t>
      </w:r>
      <w:r w:rsidRPr="00303380">
        <w:rPr>
          <w:rFonts w:eastAsia="Times New Roman" w:cstheme="minorHAnsi"/>
          <w:sz w:val="24"/>
          <w:szCs w:val="24"/>
          <w:lang w:val="bg-BG"/>
        </w:rPr>
        <w:t>години</w:t>
      </w:r>
      <w:r w:rsidR="00303380">
        <w:rPr>
          <w:rFonts w:eastAsia="Times New Roman" w:cstheme="minorHAnsi"/>
          <w:sz w:val="24"/>
          <w:szCs w:val="24"/>
          <w:lang w:val="bg-BG"/>
        </w:rPr>
        <w:t xml:space="preserve"> мин. </w:t>
      </w:r>
      <w:r w:rsidR="00306EDD" w:rsidRPr="00303380">
        <w:rPr>
          <w:rFonts w:eastAsia="Times New Roman" w:cstheme="minorHAnsi"/>
          <w:sz w:val="24"/>
          <w:szCs w:val="24"/>
          <w:lang w:val="bg-BG"/>
        </w:rPr>
        <w:t>5</w:t>
      </w:r>
      <w:r w:rsidR="009D120A" w:rsidRPr="00303380">
        <w:rPr>
          <w:rFonts w:eastAsia="Times New Roman" w:cstheme="minorHAnsi"/>
          <w:sz w:val="24"/>
          <w:szCs w:val="24"/>
          <w:lang w:val="bg-BG"/>
        </w:rPr>
        <w:t>.</w:t>
      </w:r>
      <w:r w:rsidR="00306EDD" w:rsidRPr="00303380">
        <w:rPr>
          <w:rFonts w:eastAsia="Times New Roman" w:cstheme="minorHAnsi"/>
          <w:sz w:val="24"/>
          <w:szCs w:val="24"/>
          <w:lang w:val="bg-BG"/>
        </w:rPr>
        <w:t>0</w:t>
      </w:r>
      <w:r w:rsidR="009D120A" w:rsidRPr="00303380">
        <w:rPr>
          <w:rFonts w:eastAsia="Times New Roman" w:cstheme="minorHAnsi"/>
          <w:sz w:val="24"/>
          <w:szCs w:val="24"/>
          <w:lang w:val="bg-BG"/>
        </w:rPr>
        <w:t>00.000лв.</w:t>
      </w:r>
    </w:p>
    <w:p w14:paraId="52F3F90C" w14:textId="77777777" w:rsidR="0061337D" w:rsidRPr="009A4C38" w:rsidRDefault="0061337D" w:rsidP="000A7D7E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bg-BG"/>
        </w:rPr>
      </w:pPr>
      <w:r w:rsidRPr="009A4C38">
        <w:rPr>
          <w:rFonts w:eastAsia="Times New Roman" w:cstheme="minorHAnsi"/>
          <w:sz w:val="24"/>
          <w:szCs w:val="24"/>
          <w:lang w:val="bg-BG"/>
        </w:rPr>
        <w:t>В) Възложителят ще ан</w:t>
      </w:r>
      <w:r w:rsidR="001A172F" w:rsidRPr="009A4C38">
        <w:rPr>
          <w:rFonts w:eastAsia="Times New Roman" w:cstheme="minorHAnsi"/>
          <w:sz w:val="24"/>
          <w:szCs w:val="24"/>
          <w:lang w:val="bg-BG"/>
        </w:rPr>
        <w:t xml:space="preserve">ализира предоставените </w:t>
      </w:r>
      <w:r w:rsidRPr="009A4C38">
        <w:rPr>
          <w:rFonts w:eastAsia="Times New Roman" w:cstheme="minorHAnsi"/>
          <w:sz w:val="24"/>
          <w:szCs w:val="24"/>
          <w:lang w:val="bg-BG"/>
        </w:rPr>
        <w:t>финансови данни от участника с цел оценка на финансовата стабилност.</w:t>
      </w:r>
    </w:p>
    <w:p w14:paraId="52F3F90D" w14:textId="77777777" w:rsidR="007E3D73" w:rsidRPr="009A4C38" w:rsidRDefault="0053255E" w:rsidP="000A7D7E">
      <w:pPr>
        <w:tabs>
          <w:tab w:val="left" w:pos="1276"/>
        </w:tabs>
        <w:spacing w:before="100" w:beforeAutospacing="1" w:after="100" w:afterAutospacing="1" w:line="240" w:lineRule="atLeast"/>
        <w:jc w:val="both"/>
        <w:rPr>
          <w:rFonts w:eastAsia="Courier New" w:cstheme="minorHAnsi"/>
          <w:b/>
          <w:bCs/>
          <w:sz w:val="24"/>
          <w:szCs w:val="24"/>
          <w:u w:val="single"/>
          <w:lang w:val="ru-RU"/>
        </w:rPr>
      </w:pPr>
      <w:r w:rsidRPr="009A4C38">
        <w:rPr>
          <w:rFonts w:cstheme="minorHAnsi"/>
          <w:b/>
          <w:sz w:val="24"/>
          <w:szCs w:val="24"/>
          <w:u w:val="single"/>
          <w:lang w:val="ru-RU"/>
        </w:rPr>
        <w:t xml:space="preserve">2.3. </w:t>
      </w:r>
      <w:r w:rsidR="007E3D73" w:rsidRPr="009A4C38">
        <w:rPr>
          <w:rFonts w:cstheme="minorHAnsi"/>
          <w:b/>
          <w:sz w:val="24"/>
          <w:szCs w:val="24"/>
          <w:u w:val="single"/>
          <w:lang w:val="ru-RU"/>
        </w:rPr>
        <w:t xml:space="preserve">Технически и </w:t>
      </w:r>
      <w:proofErr w:type="spellStart"/>
      <w:r w:rsidR="007E3D73" w:rsidRPr="009A4C38">
        <w:rPr>
          <w:rFonts w:cstheme="minorHAnsi"/>
          <w:b/>
          <w:sz w:val="24"/>
          <w:szCs w:val="24"/>
          <w:u w:val="single"/>
          <w:lang w:val="ru-RU"/>
        </w:rPr>
        <w:t>професионални</w:t>
      </w:r>
      <w:proofErr w:type="spellEnd"/>
      <w:r w:rsidR="007E3D73" w:rsidRPr="009A4C38">
        <w:rPr>
          <w:rFonts w:cstheme="minorHAnsi"/>
          <w:b/>
          <w:sz w:val="24"/>
          <w:szCs w:val="24"/>
          <w:u w:val="single"/>
          <w:lang w:val="ru-RU"/>
        </w:rPr>
        <w:t xml:space="preserve"> способности</w:t>
      </w:r>
      <w:r w:rsidR="007E3D73" w:rsidRPr="009A4C38">
        <w:rPr>
          <w:rFonts w:eastAsia="Courier New" w:cstheme="minorHAnsi"/>
          <w:b/>
          <w:bCs/>
          <w:sz w:val="24"/>
          <w:szCs w:val="24"/>
          <w:u w:val="single"/>
          <w:lang w:val="ru-RU"/>
        </w:rPr>
        <w:t>:</w:t>
      </w:r>
    </w:p>
    <w:p w14:paraId="52F3F90E" w14:textId="77777777" w:rsidR="008D0597" w:rsidRPr="009A4C38" w:rsidRDefault="0053255E" w:rsidP="005B744D">
      <w:pPr>
        <w:pStyle w:val="a3"/>
        <w:rPr>
          <w:color w:val="000000"/>
          <w:lang w:val="ru-RU"/>
        </w:rPr>
      </w:pPr>
      <w:r w:rsidRPr="009A4C38">
        <w:rPr>
          <w:lang w:val="bg-BG"/>
        </w:rPr>
        <w:t>А)</w:t>
      </w:r>
      <w:r w:rsidR="007E3D73" w:rsidRPr="009A4C38">
        <w:rPr>
          <w:lang w:val="ru-RU"/>
        </w:rPr>
        <w:t xml:space="preserve"> </w:t>
      </w:r>
      <w:proofErr w:type="spellStart"/>
      <w:r w:rsidR="007E3D73" w:rsidRPr="009A4C38">
        <w:rPr>
          <w:lang w:val="ru-RU"/>
        </w:rPr>
        <w:t>Участникът</w:t>
      </w:r>
      <w:proofErr w:type="spellEnd"/>
      <w:r w:rsidR="007E3D73" w:rsidRPr="009A4C38">
        <w:rPr>
          <w:lang w:val="ru-RU"/>
        </w:rPr>
        <w:t xml:space="preserve"> </w:t>
      </w:r>
      <w:proofErr w:type="spellStart"/>
      <w:r w:rsidR="007E3D73" w:rsidRPr="009A4C38">
        <w:rPr>
          <w:lang w:val="ru-RU"/>
        </w:rPr>
        <w:t>следва</w:t>
      </w:r>
      <w:proofErr w:type="spellEnd"/>
      <w:r w:rsidR="007E3D73" w:rsidRPr="009A4C38">
        <w:rPr>
          <w:lang w:val="ru-RU"/>
        </w:rPr>
        <w:t xml:space="preserve"> да </w:t>
      </w:r>
      <w:proofErr w:type="spellStart"/>
      <w:r w:rsidR="007E3D73" w:rsidRPr="009A4C38">
        <w:rPr>
          <w:lang w:val="ru-RU"/>
        </w:rPr>
        <w:t>докаже</w:t>
      </w:r>
      <w:proofErr w:type="spellEnd"/>
      <w:r w:rsidR="007E3D73" w:rsidRPr="009A4C38">
        <w:rPr>
          <w:lang w:val="ru-RU"/>
        </w:rPr>
        <w:t xml:space="preserve">, че </w:t>
      </w:r>
      <w:proofErr w:type="spellStart"/>
      <w:r w:rsidR="007E3D73" w:rsidRPr="009A4C38">
        <w:rPr>
          <w:lang w:val="ru-RU"/>
        </w:rPr>
        <w:t>има</w:t>
      </w:r>
      <w:proofErr w:type="spellEnd"/>
      <w:r w:rsidR="007E3D73" w:rsidRPr="009A4C38">
        <w:rPr>
          <w:lang w:val="ru-RU"/>
        </w:rPr>
        <w:t xml:space="preserve"> опит в </w:t>
      </w:r>
      <w:proofErr w:type="spellStart"/>
      <w:r w:rsidR="007E3D73" w:rsidRPr="009A4C38">
        <w:rPr>
          <w:lang w:val="ru-RU"/>
        </w:rPr>
        <w:t>изпълнение</w:t>
      </w:r>
      <w:proofErr w:type="spellEnd"/>
      <w:r w:rsidR="007E3D73" w:rsidRPr="009A4C38">
        <w:rPr>
          <w:lang w:val="ru-RU"/>
        </w:rPr>
        <w:t xml:space="preserve"> на </w:t>
      </w:r>
      <w:proofErr w:type="spellStart"/>
      <w:r w:rsidR="007E3D73" w:rsidRPr="009A4C38">
        <w:rPr>
          <w:lang w:val="ru-RU"/>
        </w:rPr>
        <w:t>строителство</w:t>
      </w:r>
      <w:proofErr w:type="spellEnd"/>
      <w:r w:rsidR="007E3D73" w:rsidRPr="009A4C38">
        <w:rPr>
          <w:lang w:val="ru-RU"/>
        </w:rPr>
        <w:t xml:space="preserve">, идентично или сходно с предмета на </w:t>
      </w:r>
      <w:r w:rsidR="007B2682" w:rsidRPr="009A4C38">
        <w:rPr>
          <w:lang w:val="bg-BG"/>
        </w:rPr>
        <w:t>процедурата</w:t>
      </w:r>
      <w:r w:rsidR="007E3D73" w:rsidRPr="009A4C38">
        <w:rPr>
          <w:lang w:val="ru-RU"/>
        </w:rPr>
        <w:t xml:space="preserve">, </w:t>
      </w:r>
      <w:proofErr w:type="spellStart"/>
      <w:r w:rsidR="007E3D73" w:rsidRPr="009A4C38">
        <w:rPr>
          <w:lang w:val="ru-RU"/>
        </w:rPr>
        <w:t>изпълнено</w:t>
      </w:r>
      <w:proofErr w:type="spellEnd"/>
      <w:r w:rsidR="007E3D73" w:rsidRPr="009A4C38">
        <w:rPr>
          <w:lang w:val="ru-RU"/>
        </w:rPr>
        <w:t xml:space="preserve"> </w:t>
      </w:r>
      <w:proofErr w:type="spellStart"/>
      <w:r w:rsidR="007E3D73" w:rsidRPr="009A4C38">
        <w:rPr>
          <w:lang w:val="ru-RU"/>
        </w:rPr>
        <w:t>през</w:t>
      </w:r>
      <w:proofErr w:type="spellEnd"/>
      <w:r w:rsidR="007E3D73" w:rsidRPr="009A4C38">
        <w:rPr>
          <w:lang w:val="ru-RU"/>
        </w:rPr>
        <w:t xml:space="preserve"> </w:t>
      </w:r>
      <w:proofErr w:type="spellStart"/>
      <w:r w:rsidR="007E3D73" w:rsidRPr="009A4C38">
        <w:rPr>
          <w:lang w:val="ru-RU"/>
        </w:rPr>
        <w:t>последните</w:t>
      </w:r>
      <w:proofErr w:type="spellEnd"/>
      <w:r w:rsidR="007E3D73" w:rsidRPr="009A4C38">
        <w:rPr>
          <w:lang w:val="ru-RU"/>
        </w:rPr>
        <w:t xml:space="preserve"> </w:t>
      </w:r>
      <w:r w:rsidR="00303380">
        <w:rPr>
          <w:lang w:val="ru-RU"/>
        </w:rPr>
        <w:t xml:space="preserve">пет </w:t>
      </w:r>
      <w:proofErr w:type="spellStart"/>
      <w:r w:rsidR="007E3D73" w:rsidRPr="009A4C38">
        <w:rPr>
          <w:lang w:val="ru-RU"/>
        </w:rPr>
        <w:t>години</w:t>
      </w:r>
      <w:proofErr w:type="spellEnd"/>
      <w:r w:rsidR="007E3D73" w:rsidRPr="009A4C38">
        <w:rPr>
          <w:lang w:val="ru-RU"/>
        </w:rPr>
        <w:t xml:space="preserve">, считано от </w:t>
      </w:r>
      <w:proofErr w:type="spellStart"/>
      <w:r w:rsidR="007E3D73" w:rsidRPr="009A4C38">
        <w:rPr>
          <w:lang w:val="ru-RU"/>
        </w:rPr>
        <w:t>датата</w:t>
      </w:r>
      <w:proofErr w:type="spellEnd"/>
      <w:r w:rsidR="007E3D73" w:rsidRPr="009A4C38">
        <w:rPr>
          <w:lang w:val="ru-RU"/>
        </w:rPr>
        <w:t xml:space="preserve"> на </w:t>
      </w:r>
      <w:proofErr w:type="spellStart"/>
      <w:r w:rsidR="007E3D73" w:rsidRPr="009A4C38">
        <w:rPr>
          <w:lang w:val="ru-RU"/>
        </w:rPr>
        <w:t>подаване</w:t>
      </w:r>
      <w:proofErr w:type="spellEnd"/>
      <w:r w:rsidR="007E3D73" w:rsidRPr="009A4C38">
        <w:rPr>
          <w:lang w:val="ru-RU"/>
        </w:rPr>
        <w:t xml:space="preserve"> на </w:t>
      </w:r>
      <w:proofErr w:type="spellStart"/>
      <w:r w:rsidR="007E3D73" w:rsidRPr="009A4C38">
        <w:rPr>
          <w:lang w:val="ru-RU"/>
        </w:rPr>
        <w:t>офертата</w:t>
      </w:r>
      <w:proofErr w:type="spellEnd"/>
      <w:r w:rsidR="007E3D73" w:rsidRPr="009A4C38">
        <w:rPr>
          <w:lang w:val="ru-RU"/>
        </w:rPr>
        <w:t>.</w:t>
      </w:r>
      <w:r w:rsidR="0077467B" w:rsidRPr="009A4C38">
        <w:rPr>
          <w:lang w:val="ru-RU"/>
        </w:rPr>
        <w:t xml:space="preserve"> </w:t>
      </w:r>
      <w:r w:rsidR="008D0597" w:rsidRPr="009A4C38">
        <w:rPr>
          <w:color w:val="000000"/>
          <w:lang w:val="bg-BG"/>
        </w:rPr>
        <w:t xml:space="preserve">Участникът представя списък с </w:t>
      </w:r>
      <w:proofErr w:type="spellStart"/>
      <w:r w:rsidR="008D0597" w:rsidRPr="009A4C38">
        <w:rPr>
          <w:color w:val="000000"/>
          <w:lang w:val="ru-RU"/>
        </w:rPr>
        <w:t>конкретните</w:t>
      </w:r>
      <w:proofErr w:type="spellEnd"/>
      <w:r w:rsidR="008D0597" w:rsidRPr="009A4C38">
        <w:rPr>
          <w:color w:val="000000"/>
          <w:lang w:val="ru-RU"/>
        </w:rPr>
        <w:t xml:space="preserve"> </w:t>
      </w:r>
      <w:proofErr w:type="spellStart"/>
      <w:r w:rsidR="008D0597" w:rsidRPr="009A4C38">
        <w:rPr>
          <w:color w:val="000000"/>
          <w:lang w:val="ru-RU"/>
        </w:rPr>
        <w:t>обекти</w:t>
      </w:r>
      <w:proofErr w:type="spellEnd"/>
      <w:r w:rsidR="008D0597" w:rsidRPr="009A4C38">
        <w:rPr>
          <w:color w:val="000000"/>
          <w:lang w:val="ru-RU"/>
        </w:rPr>
        <w:t xml:space="preserve"> по </w:t>
      </w:r>
      <w:r w:rsidR="008D0597" w:rsidRPr="009A4C38">
        <w:rPr>
          <w:i/>
          <w:color w:val="000000"/>
          <w:lang w:val="ru-RU"/>
        </w:rPr>
        <w:t xml:space="preserve">вид, </w:t>
      </w:r>
      <w:proofErr w:type="spellStart"/>
      <w:r w:rsidR="008D0597" w:rsidRPr="009A4C38">
        <w:rPr>
          <w:i/>
          <w:color w:val="000000"/>
          <w:lang w:val="ru-RU"/>
        </w:rPr>
        <w:t>обем</w:t>
      </w:r>
      <w:proofErr w:type="spellEnd"/>
      <w:r w:rsidR="008D0597" w:rsidRPr="009A4C38">
        <w:rPr>
          <w:i/>
          <w:color w:val="000000"/>
          <w:lang w:val="ru-RU"/>
        </w:rPr>
        <w:t xml:space="preserve">, </w:t>
      </w:r>
      <w:r w:rsidR="009D120A" w:rsidRPr="009A4C38">
        <w:rPr>
          <w:i/>
          <w:color w:val="000000"/>
          <w:lang w:val="bg-BG"/>
        </w:rPr>
        <w:t>стойност, дата на започване и</w:t>
      </w:r>
      <w:r w:rsidR="00B2515F" w:rsidRPr="009A4C38">
        <w:rPr>
          <w:i/>
          <w:color w:val="000000"/>
          <w:lang w:val="bg-BG"/>
        </w:rPr>
        <w:t xml:space="preserve"> </w:t>
      </w:r>
      <w:r w:rsidR="008D0597" w:rsidRPr="009A4C38">
        <w:rPr>
          <w:i/>
          <w:color w:val="000000"/>
          <w:lang w:val="ru-RU"/>
        </w:rPr>
        <w:t xml:space="preserve">дата на </w:t>
      </w:r>
      <w:proofErr w:type="spellStart"/>
      <w:r w:rsidR="008D0597" w:rsidRPr="009A4C38">
        <w:rPr>
          <w:i/>
          <w:color w:val="000000"/>
          <w:lang w:val="ru-RU"/>
        </w:rPr>
        <w:t>приключване</w:t>
      </w:r>
      <w:proofErr w:type="spellEnd"/>
      <w:r w:rsidR="008D0597" w:rsidRPr="009A4C38">
        <w:rPr>
          <w:i/>
          <w:color w:val="000000"/>
          <w:lang w:val="ru-RU"/>
        </w:rPr>
        <w:t xml:space="preserve"> на </w:t>
      </w:r>
      <w:proofErr w:type="spellStart"/>
      <w:r w:rsidR="008D0597" w:rsidRPr="009A4C38">
        <w:rPr>
          <w:i/>
          <w:color w:val="000000"/>
          <w:lang w:val="ru-RU"/>
        </w:rPr>
        <w:t>изпълнението</w:t>
      </w:r>
      <w:proofErr w:type="spellEnd"/>
      <w:r w:rsidR="008D0597" w:rsidRPr="009A4C38">
        <w:rPr>
          <w:i/>
          <w:color w:val="000000"/>
          <w:lang w:val="ru-RU"/>
        </w:rPr>
        <w:t xml:space="preserve">, </w:t>
      </w:r>
      <w:r w:rsidR="009D120A" w:rsidRPr="009A4C38">
        <w:rPr>
          <w:i/>
          <w:color w:val="000000"/>
          <w:lang w:val="bg-BG"/>
        </w:rPr>
        <w:t>адрес</w:t>
      </w:r>
      <w:r w:rsidR="008D0597" w:rsidRPr="009A4C38">
        <w:rPr>
          <w:i/>
          <w:color w:val="000000"/>
          <w:lang w:val="ru-RU"/>
        </w:rPr>
        <w:t xml:space="preserve">, </w:t>
      </w:r>
      <w:proofErr w:type="spellStart"/>
      <w:r w:rsidR="008D0597" w:rsidRPr="009A4C38">
        <w:rPr>
          <w:i/>
          <w:color w:val="000000"/>
          <w:lang w:val="ru-RU"/>
        </w:rPr>
        <w:t>възложител</w:t>
      </w:r>
      <w:proofErr w:type="spellEnd"/>
      <w:r w:rsidR="008D0597" w:rsidRPr="009A4C38">
        <w:rPr>
          <w:i/>
          <w:color w:val="000000"/>
          <w:lang w:val="ru-RU"/>
        </w:rPr>
        <w:t>.</w:t>
      </w:r>
    </w:p>
    <w:p w14:paraId="52F3F90F" w14:textId="77777777" w:rsidR="0081013A" w:rsidRPr="00303380" w:rsidRDefault="007E3D73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303380">
        <w:rPr>
          <w:rFonts w:eastAsia="Times New Roman" w:cstheme="minorHAnsi"/>
          <w:sz w:val="24"/>
          <w:szCs w:val="24"/>
          <w:lang w:val="ru-RU"/>
        </w:rPr>
        <w:t>Забележка</w:t>
      </w:r>
      <w:proofErr w:type="spellEnd"/>
      <w:r w:rsidRPr="00303380">
        <w:rPr>
          <w:rFonts w:eastAsia="Times New Roman" w:cstheme="minorHAnsi"/>
          <w:sz w:val="24"/>
          <w:szCs w:val="24"/>
          <w:lang w:val="ru-RU"/>
        </w:rPr>
        <w:t>: Идентично ил</w:t>
      </w:r>
      <w:r w:rsidR="009A4C38" w:rsidRPr="00303380">
        <w:rPr>
          <w:rFonts w:eastAsia="Times New Roman" w:cstheme="minorHAnsi"/>
          <w:sz w:val="24"/>
          <w:szCs w:val="24"/>
          <w:lang w:val="ru-RU"/>
        </w:rPr>
        <w:t xml:space="preserve">и сходно с предмета на </w:t>
      </w:r>
      <w:proofErr w:type="spellStart"/>
      <w:r w:rsidR="009A4C38" w:rsidRPr="00303380">
        <w:rPr>
          <w:rFonts w:eastAsia="Times New Roman" w:cstheme="minorHAnsi"/>
          <w:sz w:val="24"/>
          <w:szCs w:val="24"/>
          <w:lang w:val="ru-RU"/>
        </w:rPr>
        <w:t>процедурата</w:t>
      </w:r>
      <w:proofErr w:type="spellEnd"/>
      <w:r w:rsidRPr="00303380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303380">
        <w:rPr>
          <w:rFonts w:eastAsia="Times New Roman" w:cstheme="minorHAnsi"/>
          <w:sz w:val="24"/>
          <w:szCs w:val="24"/>
          <w:lang w:val="ru-RU"/>
        </w:rPr>
        <w:t>строителство</w:t>
      </w:r>
      <w:proofErr w:type="spellEnd"/>
      <w:r w:rsidRPr="00303380">
        <w:rPr>
          <w:rFonts w:eastAsia="Times New Roman" w:cstheme="minorHAnsi"/>
          <w:sz w:val="24"/>
          <w:szCs w:val="24"/>
          <w:lang w:val="ru-RU"/>
        </w:rPr>
        <w:t xml:space="preserve"> се </w:t>
      </w:r>
      <w:proofErr w:type="spellStart"/>
      <w:proofErr w:type="gramStart"/>
      <w:r w:rsidRPr="00303380">
        <w:rPr>
          <w:rFonts w:eastAsia="Times New Roman" w:cstheme="minorHAnsi"/>
          <w:sz w:val="24"/>
          <w:szCs w:val="24"/>
          <w:lang w:val="ru-RU"/>
        </w:rPr>
        <w:t>счита</w:t>
      </w:r>
      <w:proofErr w:type="spellEnd"/>
      <w:r w:rsidRPr="00303380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303380">
        <w:rPr>
          <w:rFonts w:cstheme="minorHAnsi"/>
          <w:sz w:val="24"/>
          <w:szCs w:val="24"/>
          <w:lang w:val="ru-RU"/>
        </w:rPr>
        <w:t>ново</w:t>
      </w:r>
      <w:proofErr w:type="gramEnd"/>
      <w:r w:rsidRPr="00303380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03380">
        <w:rPr>
          <w:rFonts w:cstheme="minorHAnsi"/>
          <w:sz w:val="24"/>
          <w:szCs w:val="24"/>
          <w:lang w:val="ru-RU"/>
        </w:rPr>
        <w:t>строителство</w:t>
      </w:r>
      <w:proofErr w:type="spellEnd"/>
      <w:r w:rsidRPr="00303380">
        <w:rPr>
          <w:rFonts w:cstheme="minorHAnsi"/>
          <w:sz w:val="24"/>
          <w:szCs w:val="24"/>
          <w:lang w:val="ru-RU"/>
        </w:rPr>
        <w:t xml:space="preserve"> </w:t>
      </w:r>
      <w:r w:rsidR="0055704C" w:rsidRPr="00303380">
        <w:rPr>
          <w:rFonts w:cstheme="minorHAnsi"/>
          <w:sz w:val="24"/>
          <w:szCs w:val="24"/>
          <w:lang w:val="ru-RU"/>
        </w:rPr>
        <w:t xml:space="preserve">и/или </w:t>
      </w:r>
      <w:proofErr w:type="spellStart"/>
      <w:r w:rsidR="0055704C" w:rsidRPr="00303380">
        <w:rPr>
          <w:rFonts w:cstheme="minorHAnsi"/>
          <w:sz w:val="24"/>
          <w:szCs w:val="24"/>
          <w:lang w:val="ru-RU"/>
        </w:rPr>
        <w:t>основен</w:t>
      </w:r>
      <w:proofErr w:type="spellEnd"/>
      <w:r w:rsidR="0055704C" w:rsidRPr="00303380">
        <w:rPr>
          <w:rFonts w:cstheme="minorHAnsi"/>
          <w:sz w:val="24"/>
          <w:szCs w:val="24"/>
          <w:lang w:val="ru-RU"/>
        </w:rPr>
        <w:t xml:space="preserve"> ремонт и/или реконструкция и/или модернизация и/или </w:t>
      </w:r>
      <w:proofErr w:type="spellStart"/>
      <w:r w:rsidR="0055704C" w:rsidRPr="00303380">
        <w:rPr>
          <w:rFonts w:cstheme="minorHAnsi"/>
          <w:sz w:val="24"/>
          <w:szCs w:val="24"/>
          <w:lang w:val="ru-RU"/>
        </w:rPr>
        <w:t>разширение</w:t>
      </w:r>
      <w:proofErr w:type="spellEnd"/>
      <w:r w:rsidR="0055704C" w:rsidRPr="00303380">
        <w:rPr>
          <w:rFonts w:cstheme="minorHAnsi"/>
          <w:sz w:val="24"/>
          <w:szCs w:val="24"/>
          <w:lang w:val="ru-RU"/>
        </w:rPr>
        <w:t xml:space="preserve"> и/или </w:t>
      </w:r>
      <w:proofErr w:type="spellStart"/>
      <w:r w:rsidR="0055704C" w:rsidRPr="00303380">
        <w:rPr>
          <w:rFonts w:cstheme="minorHAnsi"/>
          <w:sz w:val="24"/>
          <w:szCs w:val="24"/>
          <w:lang w:val="ru-RU"/>
        </w:rPr>
        <w:t>рехабилитация</w:t>
      </w:r>
      <w:proofErr w:type="spellEnd"/>
      <w:r w:rsidR="0055704C" w:rsidRPr="00303380">
        <w:rPr>
          <w:rFonts w:cstheme="minorHAnsi"/>
          <w:sz w:val="24"/>
          <w:szCs w:val="24"/>
          <w:lang w:val="ru-RU"/>
        </w:rPr>
        <w:t xml:space="preserve"> </w:t>
      </w:r>
      <w:r w:rsidRPr="00303380">
        <w:rPr>
          <w:rFonts w:cstheme="minorHAnsi"/>
          <w:sz w:val="24"/>
          <w:szCs w:val="24"/>
          <w:lang w:val="ru-RU"/>
        </w:rPr>
        <w:t xml:space="preserve">на </w:t>
      </w:r>
      <w:proofErr w:type="spellStart"/>
      <w:r w:rsidRPr="00303380">
        <w:rPr>
          <w:rFonts w:eastAsia="Courier New" w:cstheme="minorHAnsi"/>
          <w:bCs/>
          <w:sz w:val="24"/>
          <w:szCs w:val="24"/>
          <w:lang w:val="ru-RU"/>
        </w:rPr>
        <w:t>сгради</w:t>
      </w:r>
      <w:proofErr w:type="spellEnd"/>
      <w:r w:rsidRPr="00303380">
        <w:rPr>
          <w:rFonts w:eastAsia="Courier New" w:cstheme="minorHAnsi"/>
          <w:bCs/>
          <w:sz w:val="24"/>
          <w:szCs w:val="24"/>
          <w:lang w:val="ru-RU"/>
        </w:rPr>
        <w:t xml:space="preserve"> </w:t>
      </w:r>
      <w:r w:rsidRPr="00303380">
        <w:rPr>
          <w:rFonts w:cstheme="minorHAnsi"/>
          <w:bCs/>
          <w:sz w:val="24"/>
          <w:szCs w:val="24"/>
          <w:lang w:val="ru-RU"/>
        </w:rPr>
        <w:t xml:space="preserve">за </w:t>
      </w:r>
      <w:proofErr w:type="spellStart"/>
      <w:r w:rsidRPr="00303380">
        <w:rPr>
          <w:rFonts w:cstheme="minorHAnsi"/>
          <w:bCs/>
          <w:sz w:val="24"/>
          <w:szCs w:val="24"/>
          <w:lang w:val="ru-RU"/>
        </w:rPr>
        <w:t>обществено</w:t>
      </w:r>
      <w:proofErr w:type="spellEnd"/>
      <w:r w:rsidRPr="00303380">
        <w:rPr>
          <w:rFonts w:cstheme="minorHAnsi"/>
          <w:bCs/>
          <w:sz w:val="24"/>
          <w:szCs w:val="24"/>
          <w:lang w:val="ru-RU"/>
        </w:rPr>
        <w:t xml:space="preserve"> </w:t>
      </w:r>
      <w:proofErr w:type="spellStart"/>
      <w:r w:rsidRPr="00303380">
        <w:rPr>
          <w:rFonts w:cstheme="minorHAnsi"/>
          <w:bCs/>
          <w:sz w:val="24"/>
          <w:szCs w:val="24"/>
          <w:lang w:val="ru-RU"/>
        </w:rPr>
        <w:t>обслужване</w:t>
      </w:r>
      <w:proofErr w:type="spellEnd"/>
      <w:r w:rsidRPr="00303380">
        <w:rPr>
          <w:rFonts w:cstheme="minorHAnsi"/>
          <w:bCs/>
          <w:sz w:val="24"/>
          <w:szCs w:val="24"/>
          <w:lang w:val="ru-RU"/>
        </w:rPr>
        <w:t xml:space="preserve"> </w:t>
      </w:r>
      <w:proofErr w:type="spellStart"/>
      <w:r w:rsidRPr="00303380">
        <w:rPr>
          <w:rFonts w:cstheme="minorHAnsi"/>
          <w:bCs/>
          <w:sz w:val="24"/>
          <w:szCs w:val="24"/>
          <w:lang w:val="ru-RU"/>
        </w:rPr>
        <w:t>съгласно</w:t>
      </w:r>
      <w:proofErr w:type="spellEnd"/>
      <w:r w:rsidRPr="00303380">
        <w:rPr>
          <w:rFonts w:cstheme="minorHAnsi"/>
          <w:bCs/>
          <w:sz w:val="24"/>
          <w:szCs w:val="24"/>
          <w:lang w:val="ru-RU"/>
        </w:rPr>
        <w:t xml:space="preserve"> </w:t>
      </w:r>
      <w:r w:rsidRPr="00303380">
        <w:rPr>
          <w:rFonts w:cstheme="minorHAnsi"/>
          <w:sz w:val="24"/>
          <w:szCs w:val="24"/>
          <w:lang w:val="ru-RU"/>
        </w:rPr>
        <w:t xml:space="preserve">Приложение №2, т.1 ÷ 9 </w:t>
      </w:r>
      <w:proofErr w:type="spellStart"/>
      <w:r w:rsidRPr="00303380">
        <w:rPr>
          <w:rFonts w:cstheme="minorHAnsi"/>
          <w:bCs/>
          <w:sz w:val="24"/>
          <w:szCs w:val="24"/>
          <w:lang w:val="ru-RU"/>
        </w:rPr>
        <w:t>към</w:t>
      </w:r>
      <w:proofErr w:type="spellEnd"/>
      <w:r w:rsidRPr="00303380">
        <w:rPr>
          <w:rFonts w:cstheme="minorHAnsi"/>
          <w:bCs/>
          <w:sz w:val="24"/>
          <w:szCs w:val="24"/>
          <w:lang w:val="ru-RU"/>
        </w:rPr>
        <w:t xml:space="preserve"> </w:t>
      </w:r>
      <w:proofErr w:type="spellStart"/>
      <w:r w:rsidRPr="00303380">
        <w:rPr>
          <w:rFonts w:cstheme="minorHAnsi"/>
          <w:bCs/>
          <w:sz w:val="24"/>
          <w:szCs w:val="24"/>
          <w:lang w:val="ru-RU"/>
        </w:rPr>
        <w:t>Наредба</w:t>
      </w:r>
      <w:proofErr w:type="spellEnd"/>
      <w:r w:rsidRPr="00303380">
        <w:rPr>
          <w:rFonts w:cstheme="minorHAnsi"/>
          <w:bCs/>
          <w:sz w:val="24"/>
          <w:szCs w:val="24"/>
          <w:lang w:val="ru-RU"/>
        </w:rPr>
        <w:t xml:space="preserve"> № 1от 30 юли 2003 г. за </w:t>
      </w:r>
      <w:proofErr w:type="spellStart"/>
      <w:r w:rsidRPr="00303380">
        <w:rPr>
          <w:rFonts w:cstheme="minorHAnsi"/>
          <w:bCs/>
          <w:sz w:val="24"/>
          <w:szCs w:val="24"/>
          <w:lang w:val="ru-RU"/>
        </w:rPr>
        <w:t>номенклатурата</w:t>
      </w:r>
      <w:proofErr w:type="spellEnd"/>
      <w:r w:rsidRPr="00303380">
        <w:rPr>
          <w:rFonts w:cstheme="minorHAnsi"/>
          <w:bCs/>
          <w:sz w:val="24"/>
          <w:szCs w:val="24"/>
          <w:lang w:val="ru-RU"/>
        </w:rPr>
        <w:t xml:space="preserve"> на </w:t>
      </w:r>
      <w:proofErr w:type="spellStart"/>
      <w:r w:rsidRPr="00303380">
        <w:rPr>
          <w:rFonts w:cstheme="minorHAnsi"/>
          <w:bCs/>
          <w:sz w:val="24"/>
          <w:szCs w:val="24"/>
          <w:lang w:val="ru-RU"/>
        </w:rPr>
        <w:t>видовете</w:t>
      </w:r>
      <w:proofErr w:type="spellEnd"/>
      <w:r w:rsidR="0055704C" w:rsidRPr="00303380">
        <w:rPr>
          <w:rFonts w:cstheme="minorHAnsi"/>
          <w:bCs/>
          <w:sz w:val="24"/>
          <w:szCs w:val="24"/>
          <w:lang w:val="ru-RU"/>
        </w:rPr>
        <w:t xml:space="preserve"> </w:t>
      </w:r>
      <w:proofErr w:type="spellStart"/>
      <w:r w:rsidRPr="00303380">
        <w:rPr>
          <w:rFonts w:cstheme="minorHAnsi"/>
          <w:bCs/>
          <w:sz w:val="24"/>
          <w:szCs w:val="24"/>
          <w:lang w:val="ru-RU"/>
        </w:rPr>
        <w:t>строежи</w:t>
      </w:r>
      <w:proofErr w:type="spellEnd"/>
      <w:r w:rsidR="007B2682" w:rsidRPr="00303380">
        <w:rPr>
          <w:rFonts w:cstheme="minorHAnsi"/>
          <w:sz w:val="24"/>
          <w:szCs w:val="24"/>
          <w:lang w:val="bg-BG"/>
        </w:rPr>
        <w:t>.</w:t>
      </w:r>
      <w:r w:rsidR="00E47A44" w:rsidRPr="00303380">
        <w:rPr>
          <w:rFonts w:cstheme="minorHAnsi"/>
          <w:sz w:val="24"/>
          <w:szCs w:val="24"/>
          <w:lang w:val="bg-BG"/>
        </w:rPr>
        <w:t xml:space="preserve"> </w:t>
      </w:r>
    </w:p>
    <w:p w14:paraId="52F3F910" w14:textId="77777777" w:rsidR="0053255E" w:rsidRDefault="0053255E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</w:rPr>
      </w:pPr>
      <w:r w:rsidRPr="009A4C38">
        <w:rPr>
          <w:rFonts w:cstheme="minorHAnsi"/>
          <w:sz w:val="24"/>
          <w:szCs w:val="24"/>
          <w:lang w:val="bg-BG"/>
        </w:rPr>
        <w:t>Б) Участникът следва да предостави референции/ удостоверения за добро изпълнение, издадени от възложителите за мин. 2 изпълнени обекта със сходен обхват, обем и сложност на сградата, която е предмет на тази процедура</w:t>
      </w:r>
      <w:r w:rsidR="002302D5" w:rsidRPr="009A4C38">
        <w:rPr>
          <w:rFonts w:cstheme="minorHAnsi"/>
          <w:sz w:val="24"/>
          <w:szCs w:val="24"/>
          <w:lang w:val="bg-BG"/>
        </w:rPr>
        <w:t xml:space="preserve"> (изисквания бюджет на референтните сгради да е мин. 2 </w:t>
      </w:r>
      <w:proofErr w:type="spellStart"/>
      <w:r w:rsidR="002302D5" w:rsidRPr="009A4C38">
        <w:rPr>
          <w:rFonts w:cstheme="minorHAnsi"/>
          <w:sz w:val="24"/>
          <w:szCs w:val="24"/>
          <w:lang w:val="bg-BG"/>
        </w:rPr>
        <w:t>млн.лв</w:t>
      </w:r>
      <w:proofErr w:type="spellEnd"/>
      <w:r w:rsidR="002302D5" w:rsidRPr="009A4C38">
        <w:rPr>
          <w:rFonts w:cstheme="minorHAnsi"/>
          <w:sz w:val="24"/>
          <w:szCs w:val="24"/>
          <w:lang w:val="bg-BG"/>
        </w:rPr>
        <w:t>., общата площ да е мин. 2900 кв.м.)</w:t>
      </w:r>
    </w:p>
    <w:p w14:paraId="52F3F911" w14:textId="77777777" w:rsidR="005B744D" w:rsidRPr="009A4C38" w:rsidRDefault="005B744D" w:rsidP="005B744D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В) </w:t>
      </w:r>
      <w:r w:rsidRPr="009A4C38">
        <w:rPr>
          <w:rFonts w:cstheme="minorHAnsi"/>
          <w:sz w:val="24"/>
          <w:szCs w:val="24"/>
          <w:lang w:val="bg-BG"/>
        </w:rPr>
        <w:t xml:space="preserve">Участникът следва да </w:t>
      </w:r>
      <w:r w:rsidR="0085033A">
        <w:rPr>
          <w:rFonts w:cstheme="minorHAnsi"/>
          <w:sz w:val="24"/>
          <w:szCs w:val="24"/>
          <w:lang w:val="bg-BG"/>
        </w:rPr>
        <w:t>докаже, че разполага с квалифициран екип от експерти с мин. 5 годишен опит в съответната област. За целта участникът предоставя</w:t>
      </w:r>
      <w:r w:rsidRPr="009A4C38">
        <w:rPr>
          <w:rFonts w:cstheme="minorHAnsi"/>
          <w:sz w:val="24"/>
          <w:szCs w:val="24"/>
          <w:lang w:val="bg-BG"/>
        </w:rPr>
        <w:t xml:space="preserve"> </w:t>
      </w:r>
      <w:r>
        <w:rPr>
          <w:rFonts w:cstheme="minorHAnsi"/>
          <w:sz w:val="24"/>
          <w:szCs w:val="24"/>
          <w:lang w:val="bg-BG"/>
        </w:rPr>
        <w:t>с</w:t>
      </w:r>
      <w:r w:rsidRPr="009A4C38">
        <w:rPr>
          <w:rFonts w:cstheme="minorHAnsi"/>
          <w:color w:val="000000"/>
          <w:sz w:val="24"/>
          <w:szCs w:val="24"/>
          <w:lang w:val="bg-BG" w:eastAsia="bg-BG"/>
        </w:rPr>
        <w:t xml:space="preserve">писък на екипа, отговорен за изпълнението на предмета на процедурата, като посочите за всеки един от тях: три имена на експерта; длъжност, която ще изпълнява в проекта; </w:t>
      </w:r>
      <w:r w:rsidRPr="009A4C38">
        <w:rPr>
          <w:rFonts w:cstheme="minorHAnsi"/>
          <w:sz w:val="24"/>
          <w:szCs w:val="24"/>
          <w:lang w:val="bg-BG"/>
        </w:rPr>
        <w:t>о</w:t>
      </w:r>
      <w:proofErr w:type="spellStart"/>
      <w:r w:rsidRPr="009A4C38">
        <w:rPr>
          <w:rFonts w:cstheme="minorHAnsi"/>
          <w:sz w:val="24"/>
          <w:szCs w:val="24"/>
        </w:rPr>
        <w:t>бразование</w:t>
      </w:r>
      <w:proofErr w:type="spellEnd"/>
      <w:r w:rsidRPr="009A4C38">
        <w:rPr>
          <w:rFonts w:cstheme="minorHAnsi"/>
          <w:sz w:val="24"/>
          <w:szCs w:val="24"/>
          <w:lang w:val="bg-BG"/>
        </w:rPr>
        <w:t xml:space="preserve"> </w:t>
      </w:r>
      <w:r w:rsidRPr="009A4C38">
        <w:rPr>
          <w:rFonts w:cstheme="minorHAnsi"/>
          <w:sz w:val="24"/>
          <w:szCs w:val="24"/>
        </w:rPr>
        <w:t>(</w:t>
      </w:r>
      <w:proofErr w:type="spellStart"/>
      <w:r w:rsidRPr="009A4C38">
        <w:rPr>
          <w:rFonts w:cstheme="minorHAnsi"/>
          <w:sz w:val="24"/>
          <w:szCs w:val="24"/>
        </w:rPr>
        <w:t>степен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специалност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учебно</w:t>
      </w:r>
      <w:proofErr w:type="spellEnd"/>
      <w:r w:rsidRPr="009A4C38">
        <w:rPr>
          <w:rFonts w:cstheme="minorHAnsi"/>
          <w:sz w:val="24"/>
          <w:szCs w:val="24"/>
        </w:rPr>
        <w:t xml:space="preserve"> </w:t>
      </w:r>
      <w:proofErr w:type="spellStart"/>
      <w:r w:rsidRPr="009A4C38">
        <w:rPr>
          <w:rFonts w:cstheme="minorHAnsi"/>
          <w:sz w:val="24"/>
          <w:szCs w:val="24"/>
        </w:rPr>
        <w:t>заведение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година</w:t>
      </w:r>
      <w:proofErr w:type="spellEnd"/>
      <w:r w:rsidRPr="009A4C38">
        <w:rPr>
          <w:rFonts w:cstheme="minorHAnsi"/>
          <w:sz w:val="24"/>
          <w:szCs w:val="24"/>
        </w:rPr>
        <w:t xml:space="preserve"> </w:t>
      </w:r>
      <w:proofErr w:type="spellStart"/>
      <w:r w:rsidRPr="009A4C38">
        <w:rPr>
          <w:rFonts w:cstheme="minorHAnsi"/>
          <w:sz w:val="24"/>
          <w:szCs w:val="24"/>
        </w:rPr>
        <w:t>на</w:t>
      </w:r>
      <w:proofErr w:type="spellEnd"/>
      <w:r w:rsidRPr="009A4C38">
        <w:rPr>
          <w:rFonts w:cstheme="minorHAnsi"/>
          <w:sz w:val="24"/>
          <w:szCs w:val="24"/>
        </w:rPr>
        <w:t xml:space="preserve"> </w:t>
      </w:r>
      <w:proofErr w:type="spellStart"/>
      <w:r w:rsidRPr="009A4C38">
        <w:rPr>
          <w:rFonts w:cstheme="minorHAnsi"/>
          <w:sz w:val="24"/>
          <w:szCs w:val="24"/>
        </w:rPr>
        <w:t>дипломиране</w:t>
      </w:r>
      <w:proofErr w:type="spellEnd"/>
      <w:r w:rsidRPr="009A4C38">
        <w:rPr>
          <w:rFonts w:cstheme="minorHAnsi"/>
          <w:sz w:val="24"/>
          <w:szCs w:val="24"/>
        </w:rPr>
        <w:t>)</w:t>
      </w:r>
      <w:r w:rsidRPr="009A4C38">
        <w:rPr>
          <w:rFonts w:cstheme="minorHAnsi"/>
          <w:sz w:val="24"/>
          <w:szCs w:val="24"/>
          <w:lang w:val="bg-BG"/>
        </w:rPr>
        <w:t>; професионална квалификация (направление, година на придобиване); п</w:t>
      </w:r>
      <w:proofErr w:type="spellStart"/>
      <w:r w:rsidRPr="009A4C38">
        <w:rPr>
          <w:rFonts w:cstheme="minorHAnsi"/>
          <w:sz w:val="24"/>
          <w:szCs w:val="24"/>
        </w:rPr>
        <w:t>рофесионален</w:t>
      </w:r>
      <w:proofErr w:type="spellEnd"/>
      <w:r w:rsidRPr="009A4C38">
        <w:rPr>
          <w:rFonts w:cstheme="minorHAnsi"/>
          <w:sz w:val="24"/>
          <w:szCs w:val="24"/>
        </w:rPr>
        <w:t xml:space="preserve"> </w:t>
      </w:r>
      <w:proofErr w:type="spellStart"/>
      <w:r w:rsidRPr="009A4C38">
        <w:rPr>
          <w:rFonts w:cstheme="minorHAnsi"/>
          <w:sz w:val="24"/>
          <w:szCs w:val="24"/>
        </w:rPr>
        <w:t>опит</w:t>
      </w:r>
      <w:proofErr w:type="spellEnd"/>
      <w:r w:rsidRPr="009A4C38">
        <w:rPr>
          <w:rFonts w:cstheme="minorHAnsi"/>
          <w:sz w:val="24"/>
          <w:szCs w:val="24"/>
        </w:rPr>
        <w:t xml:space="preserve"> (</w:t>
      </w:r>
      <w:proofErr w:type="spellStart"/>
      <w:r w:rsidRPr="009A4C38">
        <w:rPr>
          <w:rFonts w:cstheme="minorHAnsi"/>
          <w:sz w:val="24"/>
          <w:szCs w:val="24"/>
        </w:rPr>
        <w:t>месторабота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период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длъжност</w:t>
      </w:r>
      <w:proofErr w:type="spellEnd"/>
      <w:r w:rsidRPr="009A4C38">
        <w:rPr>
          <w:rFonts w:cstheme="minorHAnsi"/>
          <w:sz w:val="24"/>
          <w:szCs w:val="24"/>
        </w:rPr>
        <w:t xml:space="preserve">, </w:t>
      </w:r>
      <w:proofErr w:type="spellStart"/>
      <w:r w:rsidRPr="009A4C38">
        <w:rPr>
          <w:rFonts w:cstheme="minorHAnsi"/>
          <w:sz w:val="24"/>
          <w:szCs w:val="24"/>
        </w:rPr>
        <w:t>основни</w:t>
      </w:r>
      <w:proofErr w:type="spellEnd"/>
      <w:r w:rsidRPr="009A4C38">
        <w:rPr>
          <w:rFonts w:cstheme="minorHAnsi"/>
          <w:sz w:val="24"/>
          <w:szCs w:val="24"/>
        </w:rPr>
        <w:t xml:space="preserve"> </w:t>
      </w:r>
      <w:proofErr w:type="spellStart"/>
      <w:r w:rsidRPr="009A4C38">
        <w:rPr>
          <w:rFonts w:cstheme="minorHAnsi"/>
          <w:sz w:val="24"/>
          <w:szCs w:val="24"/>
        </w:rPr>
        <w:t>функции</w:t>
      </w:r>
      <w:proofErr w:type="spellEnd"/>
      <w:r w:rsidRPr="009A4C38">
        <w:rPr>
          <w:rFonts w:cstheme="minorHAnsi"/>
          <w:sz w:val="24"/>
          <w:szCs w:val="24"/>
          <w:lang w:val="bg-BG"/>
        </w:rPr>
        <w:t>)</w:t>
      </w:r>
    </w:p>
    <w:p w14:paraId="52F3F912" w14:textId="77777777" w:rsidR="000E64CE" w:rsidRPr="009A4C38" w:rsidRDefault="005B744D" w:rsidP="000A7D7E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Г</w:t>
      </w:r>
      <w:r w:rsidR="000E64CE" w:rsidRPr="009A4C38">
        <w:rPr>
          <w:rFonts w:cstheme="minorHAnsi"/>
          <w:sz w:val="24"/>
          <w:szCs w:val="24"/>
          <w:lang w:val="bg-BG"/>
        </w:rPr>
        <w:t xml:space="preserve">) </w:t>
      </w:r>
      <w:proofErr w:type="spellStart"/>
      <w:r w:rsidR="000E64CE" w:rsidRPr="009A4C38">
        <w:rPr>
          <w:rFonts w:cstheme="minorHAnsi"/>
          <w:sz w:val="24"/>
          <w:szCs w:val="24"/>
          <w:lang w:val="ru-RU"/>
        </w:rPr>
        <w:t>Участникът</w:t>
      </w:r>
      <w:proofErr w:type="spellEnd"/>
      <w:r w:rsidR="000E64CE" w:rsidRPr="009A4C38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="000E64CE" w:rsidRPr="009A4C38">
        <w:rPr>
          <w:rFonts w:cstheme="minorHAnsi"/>
          <w:sz w:val="24"/>
          <w:szCs w:val="24"/>
          <w:lang w:val="ru-RU"/>
        </w:rPr>
        <w:t>има</w:t>
      </w:r>
      <w:proofErr w:type="spellEnd"/>
      <w:r w:rsidR="000E64CE"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E64CE" w:rsidRPr="009A4C38">
        <w:rPr>
          <w:rFonts w:cstheme="minorHAnsi"/>
          <w:sz w:val="24"/>
          <w:szCs w:val="24"/>
          <w:lang w:val="ru-RU"/>
        </w:rPr>
        <w:t>въведена</w:t>
      </w:r>
      <w:proofErr w:type="spellEnd"/>
      <w:r w:rsidR="000E64CE" w:rsidRPr="009A4C38">
        <w:rPr>
          <w:rFonts w:cstheme="minorHAnsi"/>
          <w:sz w:val="24"/>
          <w:szCs w:val="24"/>
          <w:lang w:val="ru-RU"/>
        </w:rPr>
        <w:t xml:space="preserve"> система за управление на </w:t>
      </w:r>
      <w:proofErr w:type="spellStart"/>
      <w:r w:rsidR="000E64CE" w:rsidRPr="009A4C38">
        <w:rPr>
          <w:rFonts w:cstheme="minorHAnsi"/>
          <w:sz w:val="24"/>
          <w:szCs w:val="24"/>
          <w:lang w:val="ru-RU"/>
        </w:rPr>
        <w:t>качеството</w:t>
      </w:r>
      <w:proofErr w:type="spellEnd"/>
      <w:r w:rsidR="00303380">
        <w:rPr>
          <w:rFonts w:cstheme="minorHAnsi"/>
          <w:sz w:val="24"/>
          <w:szCs w:val="24"/>
          <w:lang w:val="ru-RU"/>
        </w:rPr>
        <w:t xml:space="preserve"> </w:t>
      </w:r>
      <w:r w:rsidR="002F6EC5" w:rsidRPr="009A4C38">
        <w:rPr>
          <w:rFonts w:cstheme="minorHAnsi"/>
          <w:sz w:val="24"/>
          <w:szCs w:val="24"/>
        </w:rPr>
        <w:t>ENISO</w:t>
      </w:r>
      <w:r w:rsidR="002F6EC5" w:rsidRPr="009A4C38">
        <w:rPr>
          <w:rFonts w:cstheme="minorHAnsi"/>
          <w:sz w:val="24"/>
          <w:szCs w:val="24"/>
          <w:lang w:val="ru-RU"/>
        </w:rPr>
        <w:t xml:space="preserve"> 9001:2008/</w:t>
      </w:r>
      <w:r w:rsidR="002F6EC5" w:rsidRPr="009A4C38">
        <w:rPr>
          <w:rFonts w:cstheme="minorHAnsi"/>
          <w:sz w:val="24"/>
          <w:szCs w:val="24"/>
        </w:rPr>
        <w:t>ISO</w:t>
      </w:r>
      <w:r w:rsidR="002F6EC5" w:rsidRPr="009A4C38">
        <w:rPr>
          <w:rFonts w:cstheme="minorHAnsi"/>
          <w:sz w:val="24"/>
          <w:szCs w:val="24"/>
          <w:lang w:val="ru-RU"/>
        </w:rPr>
        <w:t xml:space="preserve"> 9001:2015 </w:t>
      </w:r>
      <w:r w:rsidR="000E64CE" w:rsidRPr="009A4C38">
        <w:rPr>
          <w:rFonts w:cstheme="minorHAnsi"/>
          <w:sz w:val="24"/>
          <w:szCs w:val="24"/>
          <w:lang w:val="ru-RU"/>
        </w:rPr>
        <w:t xml:space="preserve">или </w:t>
      </w:r>
      <w:proofErr w:type="spellStart"/>
      <w:r w:rsidR="000E64CE" w:rsidRPr="009A4C38">
        <w:rPr>
          <w:rFonts w:cstheme="minorHAnsi"/>
          <w:sz w:val="24"/>
          <w:szCs w:val="24"/>
          <w:lang w:val="ru-RU"/>
        </w:rPr>
        <w:t>еквивалентн</w:t>
      </w:r>
      <w:proofErr w:type="spellEnd"/>
      <w:r w:rsidR="002F6EC5" w:rsidRPr="009A4C38">
        <w:rPr>
          <w:rFonts w:cstheme="minorHAnsi"/>
          <w:sz w:val="24"/>
          <w:szCs w:val="24"/>
          <w:lang w:val="bg-BG"/>
        </w:rPr>
        <w:t xml:space="preserve">и мерки за управление на качеството с </w:t>
      </w:r>
      <w:proofErr w:type="spellStart"/>
      <w:r w:rsidR="002F6EC5" w:rsidRPr="009A4C38">
        <w:rPr>
          <w:rFonts w:cstheme="minorHAnsi"/>
          <w:sz w:val="24"/>
          <w:szCs w:val="24"/>
          <w:lang w:val="bg-BG"/>
        </w:rPr>
        <w:t>обх</w:t>
      </w:r>
      <w:proofErr w:type="spellEnd"/>
      <w:r w:rsidR="000E64CE" w:rsidRPr="009A4C38">
        <w:rPr>
          <w:rFonts w:cstheme="minorHAnsi"/>
          <w:sz w:val="24"/>
          <w:szCs w:val="24"/>
          <w:lang w:val="ru-RU"/>
        </w:rPr>
        <w:t xml:space="preserve">ват </w:t>
      </w:r>
      <w:proofErr w:type="spellStart"/>
      <w:r w:rsidR="000E64CE" w:rsidRPr="009A4C38">
        <w:rPr>
          <w:rFonts w:eastAsia="Times New Roman" w:cstheme="minorHAnsi"/>
          <w:sz w:val="24"/>
          <w:szCs w:val="24"/>
          <w:lang w:val="ru-RU"/>
        </w:rPr>
        <w:t>строителств</w:t>
      </w:r>
      <w:r w:rsidR="009A4C38" w:rsidRPr="009A4C38">
        <w:rPr>
          <w:rFonts w:eastAsia="Times New Roman" w:cstheme="minorHAnsi"/>
          <w:sz w:val="24"/>
          <w:szCs w:val="24"/>
          <w:lang w:val="ru-RU"/>
        </w:rPr>
        <w:t>о</w:t>
      </w:r>
      <w:proofErr w:type="spellEnd"/>
      <w:r w:rsidR="009A4C38" w:rsidRPr="009A4C38">
        <w:rPr>
          <w:rFonts w:eastAsia="Times New Roman" w:cstheme="minorHAnsi"/>
          <w:sz w:val="24"/>
          <w:szCs w:val="24"/>
          <w:lang w:val="ru-RU"/>
        </w:rPr>
        <w:t xml:space="preserve">-сходно с предмета на </w:t>
      </w:r>
      <w:proofErr w:type="spellStart"/>
      <w:r w:rsidR="009A4C38" w:rsidRPr="009A4C38">
        <w:rPr>
          <w:rFonts w:eastAsia="Times New Roman" w:cstheme="minorHAnsi"/>
          <w:sz w:val="24"/>
          <w:szCs w:val="24"/>
          <w:lang w:val="ru-RU"/>
        </w:rPr>
        <w:t>процедурата</w:t>
      </w:r>
      <w:proofErr w:type="spellEnd"/>
      <w:r w:rsidR="000E64CE" w:rsidRPr="009A4C38">
        <w:rPr>
          <w:rFonts w:cstheme="minorHAnsi"/>
          <w:sz w:val="24"/>
          <w:szCs w:val="24"/>
          <w:lang w:val="ru-RU"/>
        </w:rPr>
        <w:t>.</w:t>
      </w:r>
    </w:p>
    <w:p w14:paraId="52F3F913" w14:textId="77777777" w:rsidR="002F6EC5" w:rsidRPr="009A4C38" w:rsidRDefault="002F6EC5" w:rsidP="00D07507">
      <w:pPr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bg-BG"/>
        </w:rPr>
      </w:pPr>
    </w:p>
    <w:p w14:paraId="52F3F914" w14:textId="77777777" w:rsidR="00D77CE4" w:rsidRPr="009A4C38" w:rsidRDefault="00905230" w:rsidP="00D07507">
      <w:pPr>
        <w:spacing w:before="100" w:beforeAutospacing="1" w:after="100" w:afterAutospacing="1" w:line="240" w:lineRule="atLeast"/>
        <w:rPr>
          <w:rFonts w:cstheme="minorHAnsi"/>
          <w:b/>
          <w:bCs/>
          <w:sz w:val="24"/>
          <w:szCs w:val="24"/>
          <w:lang w:val="bg-BG"/>
        </w:rPr>
      </w:pPr>
      <w:r w:rsidRPr="009A4C38">
        <w:rPr>
          <w:rStyle w:val="1"/>
          <w:rFonts w:asciiTheme="minorHAnsi" w:hAnsiTheme="minorHAnsi" w:cstheme="minorHAnsi"/>
          <w:b/>
          <w:bCs/>
          <w:sz w:val="24"/>
          <w:szCs w:val="24"/>
          <w:u w:val="none"/>
          <w:lang w:val="en-US"/>
        </w:rPr>
        <w:t>V</w:t>
      </w:r>
      <w:r w:rsidRPr="009A4C38">
        <w:rPr>
          <w:rStyle w:val="1"/>
          <w:rFonts w:asciiTheme="minorHAnsi" w:hAnsiTheme="minorHAnsi" w:cstheme="minorHAnsi"/>
          <w:b/>
          <w:bCs/>
          <w:sz w:val="24"/>
          <w:szCs w:val="24"/>
          <w:u w:val="none"/>
          <w:lang w:val="ru-RU"/>
        </w:rPr>
        <w:t xml:space="preserve">. </w:t>
      </w:r>
      <w:r w:rsidRPr="009A4C38">
        <w:rPr>
          <w:rStyle w:val="1"/>
          <w:rFonts w:asciiTheme="minorHAnsi" w:hAnsiTheme="minorHAnsi" w:cstheme="minorHAnsi"/>
          <w:b/>
          <w:bCs/>
          <w:sz w:val="24"/>
          <w:szCs w:val="24"/>
          <w:u w:val="none"/>
        </w:rPr>
        <w:t>К</w:t>
      </w:r>
      <w:r w:rsidR="002F6EC5" w:rsidRPr="009A4C38">
        <w:rPr>
          <w:rStyle w:val="1"/>
          <w:rFonts w:asciiTheme="minorHAnsi" w:hAnsiTheme="minorHAnsi" w:cstheme="minorHAnsi"/>
          <w:b/>
          <w:bCs/>
          <w:sz w:val="24"/>
          <w:szCs w:val="24"/>
          <w:u w:val="none"/>
        </w:rPr>
        <w:t>РИТЕРИИ ЗА ОЦЕНКА И МЕТОДИКА ЗА ОЦЕНЯВАНЕ</w:t>
      </w:r>
    </w:p>
    <w:p w14:paraId="52F3F915" w14:textId="77777777" w:rsidR="007E092E" w:rsidRPr="009A4C38" w:rsidRDefault="007E092E" w:rsidP="00D07507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9A4C38">
        <w:rPr>
          <w:rFonts w:eastAsia="Times New Roman" w:cstheme="minorHAnsi"/>
          <w:sz w:val="24"/>
          <w:szCs w:val="24"/>
          <w:lang w:val="bg-BG"/>
        </w:rPr>
        <w:lastRenderedPageBreak/>
        <w:t>Офертите на всички участници, които не отговарят на критериите за отстраняване и съответстват на критериите за подбор, се оценяват въз основа на критерия „икономически най-изгодна оферта”, който се б</w:t>
      </w:r>
      <w:r w:rsidR="006B6EE7" w:rsidRPr="009A4C38">
        <w:rPr>
          <w:rFonts w:eastAsia="Times New Roman" w:cstheme="minorHAnsi"/>
          <w:sz w:val="24"/>
          <w:szCs w:val="24"/>
          <w:lang w:val="bg-BG"/>
        </w:rPr>
        <w:t>азира на: Стойност на офертата</w:t>
      </w:r>
      <w:r w:rsidRPr="009A4C38">
        <w:rPr>
          <w:rFonts w:eastAsia="Times New Roman" w:cstheme="minorHAnsi"/>
          <w:sz w:val="24"/>
          <w:szCs w:val="24"/>
          <w:lang w:val="bg-BG"/>
        </w:rPr>
        <w:t>; Срок на изпълнение.</w:t>
      </w:r>
    </w:p>
    <w:p w14:paraId="52F3F916" w14:textId="77777777" w:rsidR="007E092E" w:rsidRPr="009A4C38" w:rsidRDefault="007E092E" w:rsidP="00D07507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bg-BG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Класирането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допуснатите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A4C38">
        <w:rPr>
          <w:rFonts w:cstheme="minorHAnsi"/>
          <w:sz w:val="24"/>
          <w:szCs w:val="24"/>
          <w:lang w:val="ru-RU"/>
        </w:rPr>
        <w:t>до оценка</w:t>
      </w:r>
      <w:proofErr w:type="gramEnd"/>
      <w:r w:rsidRPr="009A4C38">
        <w:rPr>
          <w:rFonts w:cstheme="minorHAnsi"/>
          <w:sz w:val="24"/>
          <w:szCs w:val="24"/>
          <w:lang w:val="ru-RU"/>
        </w:rPr>
        <w:t xml:space="preserve"> </w:t>
      </w:r>
      <w:r w:rsidRPr="009A4C38">
        <w:rPr>
          <w:rFonts w:cstheme="minorHAnsi"/>
          <w:sz w:val="24"/>
          <w:szCs w:val="24"/>
          <w:lang w:val="bg-BG"/>
        </w:rPr>
        <w:t xml:space="preserve">участници </w:t>
      </w:r>
      <w:r w:rsidRPr="009A4C38">
        <w:rPr>
          <w:rFonts w:cstheme="minorHAnsi"/>
          <w:sz w:val="24"/>
          <w:szCs w:val="24"/>
          <w:lang w:val="ru-RU"/>
        </w:rPr>
        <w:t xml:space="preserve">се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извършва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база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получената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от всяка оферта „Комплексна оценка“ (КО).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Комплексната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оценка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представлява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сума от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индивидуалните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оценки по </w:t>
      </w:r>
      <w:r w:rsidRPr="009A4C38">
        <w:rPr>
          <w:rFonts w:cstheme="minorHAnsi"/>
          <w:sz w:val="24"/>
          <w:szCs w:val="24"/>
          <w:lang w:val="bg-BG"/>
        </w:rPr>
        <w:t xml:space="preserve">следните </w:t>
      </w:r>
      <w:r w:rsidRPr="009A4C38">
        <w:rPr>
          <w:rFonts w:cstheme="minorHAnsi"/>
          <w:sz w:val="24"/>
          <w:szCs w:val="24"/>
          <w:lang w:val="ru-RU"/>
        </w:rPr>
        <w:t>показатели: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78"/>
        <w:gridCol w:w="2880"/>
      </w:tblGrid>
      <w:tr w:rsidR="00F13675" w:rsidRPr="009A4C38" w14:paraId="52F3F919" w14:textId="77777777" w:rsidTr="00F13675">
        <w:tc>
          <w:tcPr>
            <w:tcW w:w="3978" w:type="dxa"/>
          </w:tcPr>
          <w:p w14:paraId="52F3F917" w14:textId="77777777" w:rsidR="00F13675" w:rsidRPr="009A4C38" w:rsidRDefault="00F13675" w:rsidP="00D07507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9A4C38">
              <w:rPr>
                <w:rFonts w:eastAsia="Times New Roman" w:cstheme="minorHAnsi"/>
                <w:b/>
                <w:sz w:val="24"/>
                <w:szCs w:val="24"/>
              </w:rPr>
              <w:t>Показател</w:t>
            </w:r>
          </w:p>
        </w:tc>
        <w:tc>
          <w:tcPr>
            <w:tcW w:w="2880" w:type="dxa"/>
          </w:tcPr>
          <w:p w14:paraId="52F3F918" w14:textId="77777777" w:rsidR="00F13675" w:rsidRPr="009A4C38" w:rsidRDefault="00F257E5" w:rsidP="00D07507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9A4C38">
              <w:rPr>
                <w:rFonts w:eastAsia="Times New Roman" w:cstheme="minorHAnsi"/>
                <w:b/>
                <w:sz w:val="24"/>
                <w:szCs w:val="24"/>
              </w:rPr>
              <w:t>Максимал</w:t>
            </w:r>
            <w:r w:rsidR="00F13675" w:rsidRPr="009A4C38">
              <w:rPr>
                <w:rFonts w:eastAsia="Times New Roman" w:cstheme="minorHAnsi"/>
                <w:b/>
                <w:sz w:val="24"/>
                <w:szCs w:val="24"/>
              </w:rPr>
              <w:t>н</w:t>
            </w:r>
            <w:r w:rsidRPr="009A4C38">
              <w:rPr>
                <w:rFonts w:eastAsia="Times New Roman" w:cstheme="minorHAnsi"/>
                <w:b/>
                <w:sz w:val="24"/>
                <w:szCs w:val="24"/>
              </w:rPr>
              <w:t>о възможен</w:t>
            </w:r>
            <w:r w:rsidR="00F13675" w:rsidRPr="009A4C38">
              <w:rPr>
                <w:rFonts w:eastAsia="Times New Roman" w:cstheme="minorHAnsi"/>
                <w:b/>
                <w:sz w:val="24"/>
                <w:szCs w:val="24"/>
              </w:rPr>
              <w:t xml:space="preserve"> брой точки</w:t>
            </w:r>
          </w:p>
        </w:tc>
      </w:tr>
      <w:tr w:rsidR="00F13675" w:rsidRPr="009A4C38" w14:paraId="52F3F91C" w14:textId="77777777" w:rsidTr="00F13675">
        <w:tc>
          <w:tcPr>
            <w:tcW w:w="3978" w:type="dxa"/>
          </w:tcPr>
          <w:p w14:paraId="52F3F91A" w14:textId="77777777" w:rsidR="00F13675" w:rsidRPr="009A4C38" w:rsidRDefault="00F13675" w:rsidP="00D07507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sz w:val="24"/>
                <w:szCs w:val="24"/>
              </w:rPr>
            </w:pPr>
            <w:r w:rsidRPr="009A4C38">
              <w:rPr>
                <w:rFonts w:eastAsia="Times New Roman" w:cstheme="minorHAnsi"/>
                <w:sz w:val="24"/>
                <w:szCs w:val="24"/>
              </w:rPr>
              <w:t>П 1 Стойност на офертата</w:t>
            </w:r>
          </w:p>
        </w:tc>
        <w:tc>
          <w:tcPr>
            <w:tcW w:w="2880" w:type="dxa"/>
          </w:tcPr>
          <w:p w14:paraId="52F3F91B" w14:textId="77777777" w:rsidR="00F13675" w:rsidRPr="009A4C38" w:rsidRDefault="00F13675" w:rsidP="00D07507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sz w:val="24"/>
                <w:szCs w:val="24"/>
              </w:rPr>
            </w:pPr>
            <w:r w:rsidRPr="009A4C38">
              <w:rPr>
                <w:rFonts w:eastAsia="Times New Roman" w:cstheme="minorHAnsi"/>
                <w:sz w:val="24"/>
                <w:szCs w:val="24"/>
              </w:rPr>
              <w:t>8</w:t>
            </w:r>
            <w:r w:rsidR="006B6EE7" w:rsidRPr="009A4C38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F13675" w:rsidRPr="009A4C38" w14:paraId="52F3F91F" w14:textId="77777777" w:rsidTr="00F13675">
        <w:tc>
          <w:tcPr>
            <w:tcW w:w="3978" w:type="dxa"/>
          </w:tcPr>
          <w:p w14:paraId="52F3F91D" w14:textId="77777777" w:rsidR="00F13675" w:rsidRPr="009A4C38" w:rsidRDefault="00E72669" w:rsidP="00D07507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 2</w:t>
            </w:r>
            <w:r w:rsidR="00F13675" w:rsidRPr="009A4C38">
              <w:rPr>
                <w:rFonts w:eastAsia="Times New Roman" w:cstheme="minorHAnsi"/>
                <w:sz w:val="24"/>
                <w:szCs w:val="24"/>
              </w:rPr>
              <w:t xml:space="preserve"> Срок на изпълнение</w:t>
            </w:r>
          </w:p>
        </w:tc>
        <w:tc>
          <w:tcPr>
            <w:tcW w:w="2880" w:type="dxa"/>
          </w:tcPr>
          <w:p w14:paraId="52F3F91E" w14:textId="77777777" w:rsidR="00F13675" w:rsidRPr="009A4C38" w:rsidRDefault="006B6EE7" w:rsidP="00E72669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sz w:val="24"/>
                <w:szCs w:val="24"/>
              </w:rPr>
            </w:pPr>
            <w:r w:rsidRPr="009A4C38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</w:tr>
    </w:tbl>
    <w:p w14:paraId="52F3F920" w14:textId="77777777" w:rsidR="007E092E" w:rsidRPr="009A4C38" w:rsidRDefault="007E092E" w:rsidP="00D07507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bg-BG"/>
        </w:rPr>
      </w:pPr>
    </w:p>
    <w:p w14:paraId="52F3F921" w14:textId="77777777" w:rsidR="00F257E5" w:rsidRPr="009A4C38" w:rsidRDefault="00F257E5" w:rsidP="00D07507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ru-RU"/>
        </w:rPr>
        <w:t>Комплексна оценка (КО) = П</w:t>
      </w:r>
      <w:r w:rsidRPr="009A4C38">
        <w:rPr>
          <w:rFonts w:cstheme="minorHAnsi"/>
          <w:sz w:val="24"/>
          <w:szCs w:val="24"/>
          <w:lang w:val="bg-BG"/>
        </w:rPr>
        <w:t>1</w:t>
      </w:r>
      <w:r w:rsidRPr="009A4C38">
        <w:rPr>
          <w:rFonts w:cstheme="minorHAnsi"/>
          <w:sz w:val="24"/>
          <w:szCs w:val="24"/>
          <w:lang w:val="ru-RU"/>
        </w:rPr>
        <w:t xml:space="preserve"> +П</w:t>
      </w:r>
      <w:r w:rsidRPr="009A4C38">
        <w:rPr>
          <w:rFonts w:cstheme="minorHAnsi"/>
          <w:sz w:val="24"/>
          <w:szCs w:val="24"/>
          <w:lang w:val="bg-BG"/>
        </w:rPr>
        <w:t>2.</w:t>
      </w:r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E72669">
        <w:rPr>
          <w:rFonts w:cstheme="minorHAnsi"/>
          <w:sz w:val="24"/>
          <w:szCs w:val="24"/>
          <w:lang w:val="ru-RU"/>
        </w:rPr>
        <w:t>У</w:t>
      </w:r>
      <w:r w:rsidRPr="009A4C38">
        <w:rPr>
          <w:rFonts w:cstheme="minorHAnsi"/>
          <w:sz w:val="24"/>
          <w:szCs w:val="24"/>
          <w:lang w:val="ru-RU"/>
        </w:rPr>
        <w:t>частни</w:t>
      </w:r>
      <w:r w:rsidR="00E72669">
        <w:rPr>
          <w:rFonts w:cstheme="minorHAnsi"/>
          <w:sz w:val="24"/>
          <w:szCs w:val="24"/>
          <w:lang w:val="ru-RU"/>
        </w:rPr>
        <w:t>ците</w:t>
      </w:r>
      <w:proofErr w:type="spellEnd"/>
      <w:r w:rsidR="00E72669">
        <w:rPr>
          <w:rFonts w:cstheme="minorHAnsi"/>
          <w:sz w:val="24"/>
          <w:szCs w:val="24"/>
          <w:lang w:val="ru-RU"/>
        </w:rPr>
        <w:t xml:space="preserve"> се </w:t>
      </w:r>
      <w:proofErr w:type="spellStart"/>
      <w:r w:rsidR="00E72669">
        <w:rPr>
          <w:rFonts w:cstheme="minorHAnsi"/>
          <w:sz w:val="24"/>
          <w:szCs w:val="24"/>
          <w:lang w:val="ru-RU"/>
        </w:rPr>
        <w:t>класират</w:t>
      </w:r>
      <w:proofErr w:type="spellEnd"/>
      <w:r w:rsidR="00E72669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E72669">
        <w:rPr>
          <w:rFonts w:cstheme="minorHAnsi"/>
          <w:sz w:val="24"/>
          <w:szCs w:val="24"/>
          <w:lang w:val="ru-RU"/>
        </w:rPr>
        <w:t>спрямо</w:t>
      </w:r>
      <w:proofErr w:type="spellEnd"/>
      <w:r w:rsidR="00E72669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E72669">
        <w:rPr>
          <w:rFonts w:cstheme="minorHAnsi"/>
          <w:sz w:val="24"/>
          <w:szCs w:val="24"/>
          <w:lang w:val="ru-RU"/>
        </w:rPr>
        <w:t>общия</w:t>
      </w:r>
      <w:proofErr w:type="spellEnd"/>
      <w:r w:rsidR="00E72669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E72669">
        <w:rPr>
          <w:rFonts w:cstheme="minorHAnsi"/>
          <w:sz w:val="24"/>
          <w:szCs w:val="24"/>
          <w:lang w:val="ru-RU"/>
        </w:rPr>
        <w:t>брой</w:t>
      </w:r>
      <w:proofErr w:type="spellEnd"/>
      <w:r w:rsidR="00E72669">
        <w:rPr>
          <w:rFonts w:cstheme="minorHAnsi"/>
          <w:sz w:val="24"/>
          <w:szCs w:val="24"/>
          <w:lang w:val="ru-RU"/>
        </w:rPr>
        <w:t xml:space="preserve"> точки на </w:t>
      </w:r>
      <w:proofErr w:type="spellStart"/>
      <w:r w:rsidR="00E72669">
        <w:rPr>
          <w:rFonts w:cstheme="minorHAnsi"/>
          <w:sz w:val="24"/>
          <w:szCs w:val="24"/>
          <w:lang w:val="ru-RU"/>
        </w:rPr>
        <w:t>комплексната</w:t>
      </w:r>
      <w:proofErr w:type="spellEnd"/>
      <w:r w:rsidR="00E72669">
        <w:rPr>
          <w:rFonts w:cstheme="minorHAnsi"/>
          <w:sz w:val="24"/>
          <w:szCs w:val="24"/>
          <w:lang w:val="ru-RU"/>
        </w:rPr>
        <w:t xml:space="preserve"> оценка</w:t>
      </w:r>
      <w:r w:rsidRPr="009A4C38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Максималният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брой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точки,</w:t>
      </w:r>
      <w:r w:rsidR="00E72669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E72669">
        <w:rPr>
          <w:rFonts w:cstheme="minorHAnsi"/>
          <w:sz w:val="24"/>
          <w:szCs w:val="24"/>
          <w:lang w:val="ru-RU"/>
        </w:rPr>
        <w:t>който</w:t>
      </w:r>
      <w:proofErr w:type="spellEnd"/>
      <w:r w:rsidR="00E72669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E72669">
        <w:rPr>
          <w:rFonts w:cstheme="minorHAnsi"/>
          <w:sz w:val="24"/>
          <w:szCs w:val="24"/>
          <w:lang w:val="ru-RU"/>
        </w:rPr>
        <w:t>може</w:t>
      </w:r>
      <w:proofErr w:type="spellEnd"/>
      <w:r w:rsidR="00E72669">
        <w:rPr>
          <w:rFonts w:cstheme="minorHAnsi"/>
          <w:sz w:val="24"/>
          <w:szCs w:val="24"/>
          <w:lang w:val="ru-RU"/>
        </w:rPr>
        <w:t xml:space="preserve"> да получи участник з</w:t>
      </w:r>
      <w:r w:rsidRPr="009A4C38">
        <w:rPr>
          <w:rFonts w:cstheme="minorHAnsi"/>
          <w:sz w:val="24"/>
          <w:szCs w:val="24"/>
          <w:lang w:val="ru-RU"/>
        </w:rPr>
        <w:t>а комплексна оценка, е 100.00 т.</w:t>
      </w:r>
    </w:p>
    <w:p w14:paraId="52F3F922" w14:textId="77777777" w:rsidR="002F6EC5" w:rsidRPr="009A4C38" w:rsidRDefault="007E092E" w:rsidP="00D07507">
      <w:pPr>
        <w:spacing w:before="100" w:beforeAutospacing="1" w:after="100" w:afterAutospacing="1" w:line="240" w:lineRule="atLeast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b/>
          <w:sz w:val="24"/>
          <w:szCs w:val="24"/>
          <w:lang w:val="bg-BG"/>
        </w:rPr>
        <w:t>П</w:t>
      </w:r>
      <w:r w:rsidR="002F6EC5" w:rsidRPr="009A4C38">
        <w:rPr>
          <w:rFonts w:cstheme="minorHAnsi"/>
          <w:b/>
          <w:sz w:val="24"/>
          <w:szCs w:val="24"/>
          <w:lang w:val="bg-BG"/>
        </w:rPr>
        <w:t>1</w:t>
      </w:r>
    </w:p>
    <w:p w14:paraId="52F3F923" w14:textId="77777777" w:rsidR="002F6EC5" w:rsidRPr="009A4C38" w:rsidRDefault="002F6EC5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Оценката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A4C38">
        <w:rPr>
          <w:rFonts w:cstheme="minorHAnsi"/>
          <w:sz w:val="24"/>
          <w:szCs w:val="24"/>
          <w:lang w:val="ru-RU"/>
        </w:rPr>
        <w:t>по показателя</w:t>
      </w:r>
      <w:proofErr w:type="gramEnd"/>
      <w:r w:rsidRPr="009A4C38">
        <w:rPr>
          <w:rFonts w:cstheme="minorHAnsi"/>
          <w:sz w:val="24"/>
          <w:szCs w:val="24"/>
          <w:lang w:val="ru-RU"/>
        </w:rPr>
        <w:t xml:space="preserve"> „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Стойност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офертата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” се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определя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база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съотношението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между най-</w:t>
      </w:r>
      <w:proofErr w:type="spellStart"/>
      <w:r w:rsidRPr="009A4C38">
        <w:rPr>
          <w:rFonts w:cstheme="minorHAnsi"/>
          <w:sz w:val="24"/>
          <w:szCs w:val="24"/>
          <w:lang w:val="ru-RU"/>
        </w:rPr>
        <w:t>ниската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предложена оферта отнесена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към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стойността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офертата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предложена от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съответния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участник, по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следната</w:t>
      </w:r>
      <w:proofErr w:type="spellEnd"/>
      <w:r w:rsidR="00E72669">
        <w:rPr>
          <w:rFonts w:cstheme="minorHAnsi"/>
          <w:sz w:val="24"/>
          <w:szCs w:val="24"/>
          <w:lang w:val="ru-RU"/>
        </w:rPr>
        <w:t xml:space="preserve"> </w:t>
      </w:r>
      <w:r w:rsidRPr="009A4C38">
        <w:rPr>
          <w:rFonts w:cstheme="minorHAnsi"/>
          <w:sz w:val="24"/>
          <w:szCs w:val="24"/>
          <w:lang w:val="ru-RU"/>
        </w:rPr>
        <w:t>формула:</w:t>
      </w:r>
    </w:p>
    <w:p w14:paraId="52F3F924" w14:textId="77777777" w:rsidR="002F6EC5" w:rsidRPr="009A4C38" w:rsidRDefault="002F6EC5" w:rsidP="00D07507">
      <w:pPr>
        <w:spacing w:before="100" w:beforeAutospacing="1" w:after="100" w:afterAutospacing="1" w:line="240" w:lineRule="atLeast"/>
        <w:ind w:firstLine="708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 xml:space="preserve">С </w:t>
      </w:r>
      <w:r w:rsidRPr="009A4C38">
        <w:rPr>
          <w:rFonts w:cstheme="minorHAnsi"/>
          <w:sz w:val="24"/>
          <w:szCs w:val="24"/>
        </w:rPr>
        <w:t>min</w:t>
      </w:r>
    </w:p>
    <w:p w14:paraId="52F3F925" w14:textId="77777777" w:rsidR="002F6EC5" w:rsidRPr="009A4C38" w:rsidRDefault="00216C55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bg-BG"/>
        </w:rPr>
        <w:t>П</w:t>
      </w:r>
      <w:r w:rsidR="002F6EC5" w:rsidRPr="009A4C38">
        <w:rPr>
          <w:rFonts w:cstheme="minorHAnsi"/>
          <w:sz w:val="24"/>
          <w:szCs w:val="24"/>
          <w:lang w:val="ru-RU"/>
        </w:rPr>
        <w:t xml:space="preserve">1 = ------------------ х </w:t>
      </w:r>
      <w:r w:rsidR="002F6EC5" w:rsidRPr="009A4C38">
        <w:rPr>
          <w:rFonts w:cstheme="minorHAnsi"/>
          <w:sz w:val="24"/>
          <w:szCs w:val="24"/>
          <w:lang w:val="bg-BG"/>
        </w:rPr>
        <w:t>8</w:t>
      </w:r>
      <w:r w:rsidR="00E72669">
        <w:rPr>
          <w:rFonts w:cstheme="minorHAnsi"/>
          <w:sz w:val="24"/>
          <w:szCs w:val="24"/>
          <w:lang w:val="ru-RU"/>
        </w:rPr>
        <w:t>5</w:t>
      </w:r>
      <w:r w:rsidR="002F6EC5"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2F6EC5" w:rsidRPr="009A4C38">
        <w:rPr>
          <w:rFonts w:cstheme="minorHAnsi"/>
          <w:sz w:val="24"/>
          <w:szCs w:val="24"/>
          <w:lang w:val="ru-RU"/>
        </w:rPr>
        <w:t>където</w:t>
      </w:r>
      <w:proofErr w:type="spellEnd"/>
      <w:r w:rsidR="002F6EC5" w:rsidRPr="009A4C38">
        <w:rPr>
          <w:rFonts w:cstheme="minorHAnsi"/>
          <w:sz w:val="24"/>
          <w:szCs w:val="24"/>
          <w:lang w:val="ru-RU"/>
        </w:rPr>
        <w:t>:</w:t>
      </w:r>
    </w:p>
    <w:p w14:paraId="52F3F926" w14:textId="77777777" w:rsidR="002F6EC5" w:rsidRPr="009A4C38" w:rsidRDefault="002F6EC5" w:rsidP="00D07507">
      <w:pPr>
        <w:spacing w:before="100" w:beforeAutospacing="1" w:after="100" w:afterAutospacing="1" w:line="240" w:lineRule="atLeast"/>
        <w:ind w:firstLine="708"/>
        <w:rPr>
          <w:rFonts w:cstheme="minorHAnsi"/>
          <w:sz w:val="24"/>
          <w:szCs w:val="24"/>
        </w:rPr>
      </w:pPr>
      <w:proofErr w:type="spellStart"/>
      <w:r w:rsidRPr="009A4C38">
        <w:rPr>
          <w:rFonts w:cstheme="minorHAnsi"/>
          <w:sz w:val="24"/>
          <w:szCs w:val="24"/>
        </w:rPr>
        <w:t>Сп</w:t>
      </w:r>
      <w:proofErr w:type="spellEnd"/>
    </w:p>
    <w:p w14:paraId="52F3F927" w14:textId="77777777" w:rsidR="002F6EC5" w:rsidRPr="009A4C38" w:rsidRDefault="008C6C74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>“</w:t>
      </w:r>
      <w:proofErr w:type="spellStart"/>
      <w:r w:rsidRPr="009A4C38">
        <w:rPr>
          <w:rFonts w:cstheme="minorHAnsi"/>
          <w:sz w:val="24"/>
          <w:szCs w:val="24"/>
        </w:rPr>
        <w:t>Cmin</w:t>
      </w:r>
      <w:proofErr w:type="spellEnd"/>
      <w:r w:rsidRPr="009A4C38">
        <w:rPr>
          <w:rFonts w:cstheme="minorHAnsi"/>
          <w:sz w:val="24"/>
          <w:szCs w:val="24"/>
          <w:lang w:val="ru-RU"/>
        </w:rPr>
        <w:t>.” е най</w:t>
      </w:r>
      <w:r w:rsidR="002F6EC5" w:rsidRPr="009A4C38">
        <w:rPr>
          <w:rFonts w:cstheme="minorHAnsi"/>
          <w:sz w:val="24"/>
          <w:szCs w:val="24"/>
          <w:lang w:val="ru-RU"/>
        </w:rPr>
        <w:t>-</w:t>
      </w:r>
      <w:proofErr w:type="spellStart"/>
      <w:r w:rsidR="002F6EC5" w:rsidRPr="009A4C38">
        <w:rPr>
          <w:rFonts w:cstheme="minorHAnsi"/>
          <w:sz w:val="24"/>
          <w:szCs w:val="24"/>
          <w:lang w:val="ru-RU"/>
        </w:rPr>
        <w:t>ниската</w:t>
      </w:r>
      <w:proofErr w:type="spellEnd"/>
      <w:r w:rsidR="002F6EC5" w:rsidRPr="009A4C38">
        <w:rPr>
          <w:rFonts w:cstheme="minorHAnsi"/>
          <w:sz w:val="24"/>
          <w:szCs w:val="24"/>
          <w:lang w:val="ru-RU"/>
        </w:rPr>
        <w:t xml:space="preserve"> предложена оферта</w:t>
      </w:r>
      <w:r w:rsidR="00E72669">
        <w:rPr>
          <w:rFonts w:cstheme="minorHAnsi"/>
          <w:sz w:val="24"/>
          <w:szCs w:val="24"/>
          <w:lang w:val="ru-RU"/>
        </w:rPr>
        <w:t xml:space="preserve"> </w:t>
      </w:r>
      <w:r w:rsidR="00F257E5" w:rsidRPr="009A4C38">
        <w:rPr>
          <w:rFonts w:cstheme="minorHAnsi"/>
          <w:sz w:val="24"/>
          <w:szCs w:val="24"/>
          <w:lang w:val="bg-BG"/>
        </w:rPr>
        <w:t>съгласно офертите на</w:t>
      </w:r>
      <w:r w:rsidRPr="009A4C38">
        <w:rPr>
          <w:rFonts w:cstheme="minorHAnsi"/>
          <w:sz w:val="24"/>
          <w:szCs w:val="24"/>
          <w:lang w:val="bg-BG"/>
        </w:rPr>
        <w:t xml:space="preserve"> всички</w:t>
      </w:r>
      <w:r w:rsidR="00F257E5" w:rsidRPr="009A4C38">
        <w:rPr>
          <w:rFonts w:cstheme="minorHAnsi"/>
          <w:sz w:val="24"/>
          <w:szCs w:val="24"/>
          <w:lang w:val="bg-BG"/>
        </w:rPr>
        <w:t xml:space="preserve"> допуснати до оценяване</w:t>
      </w:r>
      <w:r w:rsidR="00E72669">
        <w:rPr>
          <w:rFonts w:cstheme="minorHAnsi"/>
          <w:sz w:val="24"/>
          <w:szCs w:val="24"/>
          <w:lang w:val="bg-BG"/>
        </w:rPr>
        <w:t xml:space="preserve"> </w:t>
      </w:r>
      <w:proofErr w:type="gramStart"/>
      <w:r w:rsidRPr="009A4C38">
        <w:rPr>
          <w:rFonts w:cstheme="minorHAnsi"/>
          <w:sz w:val="24"/>
          <w:szCs w:val="24"/>
          <w:lang w:val="bg-BG"/>
        </w:rPr>
        <w:t xml:space="preserve">участници </w:t>
      </w:r>
      <w:r w:rsidR="002F6EC5" w:rsidRPr="009A4C38">
        <w:rPr>
          <w:rFonts w:cstheme="minorHAnsi"/>
          <w:sz w:val="24"/>
          <w:szCs w:val="24"/>
          <w:lang w:val="ru-RU"/>
        </w:rPr>
        <w:t>;</w:t>
      </w:r>
      <w:proofErr w:type="gramEnd"/>
    </w:p>
    <w:p w14:paraId="52F3F928" w14:textId="77777777" w:rsidR="002F6EC5" w:rsidRPr="009A4C38" w:rsidRDefault="002F6EC5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>“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Сп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” 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предложената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оферта от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съответния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участник,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чието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предложение се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оценява</w:t>
      </w:r>
      <w:proofErr w:type="spellEnd"/>
    </w:p>
    <w:p w14:paraId="52F3F929" w14:textId="77777777" w:rsidR="008C6C74" w:rsidRPr="009A4C38" w:rsidRDefault="007E092E" w:rsidP="00D07507">
      <w:pPr>
        <w:spacing w:before="100" w:beforeAutospacing="1" w:after="100" w:afterAutospacing="1" w:line="240" w:lineRule="atLeast"/>
        <w:rPr>
          <w:rFonts w:cstheme="minorHAnsi"/>
          <w:b/>
          <w:sz w:val="24"/>
          <w:szCs w:val="24"/>
          <w:lang w:val="bg-BG"/>
        </w:rPr>
      </w:pPr>
      <w:r w:rsidRPr="009A4C38">
        <w:rPr>
          <w:rFonts w:cstheme="minorHAnsi"/>
          <w:b/>
          <w:sz w:val="24"/>
          <w:szCs w:val="24"/>
          <w:lang w:val="bg-BG"/>
        </w:rPr>
        <w:t>П</w:t>
      </w:r>
      <w:r w:rsidR="008C6C74" w:rsidRPr="009A4C38">
        <w:rPr>
          <w:rFonts w:cstheme="minorHAnsi"/>
          <w:b/>
          <w:sz w:val="24"/>
          <w:szCs w:val="24"/>
          <w:lang w:val="bg-BG"/>
        </w:rPr>
        <w:t xml:space="preserve"> </w:t>
      </w:r>
      <w:r w:rsidR="006B6EE7" w:rsidRPr="009A4C38">
        <w:rPr>
          <w:rFonts w:cstheme="minorHAnsi"/>
          <w:b/>
          <w:sz w:val="24"/>
          <w:szCs w:val="24"/>
          <w:lang w:val="bg-BG"/>
        </w:rPr>
        <w:t>2</w:t>
      </w:r>
    </w:p>
    <w:p w14:paraId="52F3F92A" w14:textId="77777777" w:rsidR="008C6C74" w:rsidRPr="009A4C38" w:rsidRDefault="008C6C74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Оценката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A4C38">
        <w:rPr>
          <w:rFonts w:cstheme="minorHAnsi"/>
          <w:sz w:val="24"/>
          <w:szCs w:val="24"/>
          <w:lang w:val="ru-RU"/>
        </w:rPr>
        <w:t>по показателя</w:t>
      </w:r>
      <w:proofErr w:type="gramEnd"/>
      <w:r w:rsidRPr="009A4C38">
        <w:rPr>
          <w:rFonts w:cstheme="minorHAnsi"/>
          <w:sz w:val="24"/>
          <w:szCs w:val="24"/>
          <w:lang w:val="ru-RU"/>
        </w:rPr>
        <w:t xml:space="preserve"> „С</w:t>
      </w:r>
      <w:r w:rsidRPr="009A4C38">
        <w:rPr>
          <w:rFonts w:cstheme="minorHAnsi"/>
          <w:sz w:val="24"/>
          <w:szCs w:val="24"/>
          <w:lang w:val="bg-BG"/>
        </w:rPr>
        <w:t>рок на изпълнение</w:t>
      </w:r>
      <w:r w:rsidRPr="009A4C38">
        <w:rPr>
          <w:rFonts w:cstheme="minorHAnsi"/>
          <w:sz w:val="24"/>
          <w:szCs w:val="24"/>
          <w:lang w:val="ru-RU"/>
        </w:rPr>
        <w:t xml:space="preserve">” се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определя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на база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съотношението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между най-</w:t>
      </w:r>
      <w:r w:rsidRPr="009A4C38">
        <w:rPr>
          <w:rFonts w:cstheme="minorHAnsi"/>
          <w:sz w:val="24"/>
          <w:szCs w:val="24"/>
          <w:lang w:val="bg-BG"/>
        </w:rPr>
        <w:t>късия</w:t>
      </w:r>
      <w:r w:rsidRPr="009A4C38">
        <w:rPr>
          <w:rFonts w:cstheme="minorHAnsi"/>
          <w:sz w:val="24"/>
          <w:szCs w:val="24"/>
          <w:lang w:val="ru-RU"/>
        </w:rPr>
        <w:t xml:space="preserve"> предложен</w:t>
      </w:r>
      <w:r w:rsidRPr="009A4C38">
        <w:rPr>
          <w:rFonts w:cstheme="minorHAnsi"/>
          <w:sz w:val="24"/>
          <w:szCs w:val="24"/>
          <w:lang w:val="bg-BG"/>
        </w:rPr>
        <w:t xml:space="preserve"> срок</w:t>
      </w:r>
      <w:r w:rsidRPr="009A4C38">
        <w:rPr>
          <w:rFonts w:cstheme="minorHAnsi"/>
          <w:sz w:val="24"/>
          <w:szCs w:val="24"/>
          <w:lang w:val="ru-RU"/>
        </w:rPr>
        <w:t xml:space="preserve"> отнесен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към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r w:rsidRPr="009A4C38">
        <w:rPr>
          <w:rFonts w:cstheme="minorHAnsi"/>
          <w:sz w:val="24"/>
          <w:szCs w:val="24"/>
          <w:lang w:val="bg-BG"/>
        </w:rPr>
        <w:t>срока</w:t>
      </w:r>
      <w:r w:rsidRPr="009A4C3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офертата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предложен от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съответния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участник, по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следната</w:t>
      </w:r>
      <w:proofErr w:type="spellEnd"/>
      <w:r w:rsidR="00E72669">
        <w:rPr>
          <w:rFonts w:cstheme="minorHAnsi"/>
          <w:sz w:val="24"/>
          <w:szCs w:val="24"/>
          <w:lang w:val="ru-RU"/>
        </w:rPr>
        <w:t xml:space="preserve"> </w:t>
      </w:r>
      <w:r w:rsidRPr="009A4C38">
        <w:rPr>
          <w:rFonts w:cstheme="minorHAnsi"/>
          <w:sz w:val="24"/>
          <w:szCs w:val="24"/>
          <w:lang w:val="ru-RU"/>
        </w:rPr>
        <w:t>формула:</w:t>
      </w:r>
    </w:p>
    <w:p w14:paraId="52F3F92B" w14:textId="77777777" w:rsidR="008C6C74" w:rsidRPr="009A4C38" w:rsidRDefault="008C6C74" w:rsidP="00D07507">
      <w:pPr>
        <w:spacing w:before="100" w:beforeAutospacing="1" w:after="100" w:afterAutospacing="1" w:line="240" w:lineRule="atLeast"/>
        <w:ind w:firstLine="708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bg-BG"/>
        </w:rPr>
        <w:t>Т</w:t>
      </w:r>
      <w:r w:rsidRPr="009A4C38">
        <w:rPr>
          <w:rFonts w:cstheme="minorHAnsi"/>
          <w:sz w:val="24"/>
          <w:szCs w:val="24"/>
        </w:rPr>
        <w:t>min</w:t>
      </w:r>
    </w:p>
    <w:p w14:paraId="52F3F92C" w14:textId="77777777" w:rsidR="008C6C74" w:rsidRPr="009A4C38" w:rsidRDefault="00216C55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bg-BG"/>
        </w:rPr>
        <w:lastRenderedPageBreak/>
        <w:t>П2</w:t>
      </w:r>
      <w:r w:rsidR="00E72669">
        <w:rPr>
          <w:rFonts w:cstheme="minorHAnsi"/>
          <w:sz w:val="24"/>
          <w:szCs w:val="24"/>
          <w:lang w:val="ru-RU"/>
        </w:rPr>
        <w:t xml:space="preserve"> = ------------------ х 15</w:t>
      </w:r>
      <w:r w:rsidR="008C6C74" w:rsidRPr="009A4C3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8C6C74" w:rsidRPr="009A4C38">
        <w:rPr>
          <w:rFonts w:cstheme="minorHAnsi"/>
          <w:sz w:val="24"/>
          <w:szCs w:val="24"/>
          <w:lang w:val="ru-RU"/>
        </w:rPr>
        <w:t>където</w:t>
      </w:r>
      <w:proofErr w:type="spellEnd"/>
      <w:r w:rsidR="008C6C74" w:rsidRPr="009A4C38">
        <w:rPr>
          <w:rFonts w:cstheme="minorHAnsi"/>
          <w:sz w:val="24"/>
          <w:szCs w:val="24"/>
          <w:lang w:val="ru-RU"/>
        </w:rPr>
        <w:t>:</w:t>
      </w:r>
    </w:p>
    <w:p w14:paraId="52F3F92D" w14:textId="77777777" w:rsidR="008C6C74" w:rsidRPr="009A4C38" w:rsidRDefault="008C6C74" w:rsidP="00D07507">
      <w:pPr>
        <w:spacing w:before="100" w:beforeAutospacing="1" w:after="100" w:afterAutospacing="1" w:line="240" w:lineRule="atLeast"/>
        <w:ind w:firstLine="708"/>
        <w:rPr>
          <w:rFonts w:cstheme="minorHAnsi"/>
          <w:sz w:val="24"/>
          <w:szCs w:val="24"/>
        </w:rPr>
      </w:pPr>
      <w:r w:rsidRPr="009A4C38">
        <w:rPr>
          <w:rFonts w:cstheme="minorHAnsi"/>
          <w:sz w:val="24"/>
          <w:szCs w:val="24"/>
          <w:lang w:val="bg-BG"/>
        </w:rPr>
        <w:t>Т</w:t>
      </w:r>
      <w:r w:rsidRPr="009A4C38">
        <w:rPr>
          <w:rFonts w:cstheme="minorHAnsi"/>
          <w:sz w:val="24"/>
          <w:szCs w:val="24"/>
        </w:rPr>
        <w:t>п</w:t>
      </w:r>
    </w:p>
    <w:p w14:paraId="52F3F92E" w14:textId="77777777" w:rsidR="008C6C74" w:rsidRPr="009A4C38" w:rsidRDefault="008C6C74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ru-RU"/>
        </w:rPr>
      </w:pPr>
      <w:r w:rsidRPr="009A4C38">
        <w:rPr>
          <w:rFonts w:cstheme="minorHAnsi"/>
          <w:sz w:val="24"/>
          <w:szCs w:val="24"/>
          <w:lang w:val="ru-RU"/>
        </w:rPr>
        <w:t>“</w:t>
      </w:r>
      <w:r w:rsidRPr="009A4C38">
        <w:rPr>
          <w:rFonts w:cstheme="minorHAnsi"/>
          <w:sz w:val="24"/>
          <w:szCs w:val="24"/>
          <w:lang w:val="bg-BG"/>
        </w:rPr>
        <w:t>Т</w:t>
      </w:r>
      <w:r w:rsidRPr="009A4C38">
        <w:rPr>
          <w:rFonts w:cstheme="minorHAnsi"/>
          <w:sz w:val="24"/>
          <w:szCs w:val="24"/>
        </w:rPr>
        <w:t>min</w:t>
      </w:r>
      <w:r w:rsidRPr="009A4C38">
        <w:rPr>
          <w:rFonts w:cstheme="minorHAnsi"/>
          <w:sz w:val="24"/>
          <w:szCs w:val="24"/>
          <w:lang w:val="ru-RU"/>
        </w:rPr>
        <w:t>.” е най</w:t>
      </w:r>
      <w:r w:rsidRPr="009A4C38">
        <w:rPr>
          <w:rFonts w:cstheme="minorHAnsi"/>
          <w:sz w:val="24"/>
          <w:szCs w:val="24"/>
          <w:lang w:val="bg-BG"/>
        </w:rPr>
        <w:t>-късият предложен</w:t>
      </w:r>
      <w:r w:rsidR="00E72669">
        <w:rPr>
          <w:rFonts w:cstheme="minorHAnsi"/>
          <w:sz w:val="24"/>
          <w:szCs w:val="24"/>
          <w:lang w:val="bg-BG"/>
        </w:rPr>
        <w:t xml:space="preserve"> </w:t>
      </w:r>
      <w:r w:rsidRPr="009A4C38">
        <w:rPr>
          <w:rFonts w:cstheme="minorHAnsi"/>
          <w:sz w:val="24"/>
          <w:szCs w:val="24"/>
          <w:lang w:val="bg-BG"/>
        </w:rPr>
        <w:t>срок</w:t>
      </w:r>
      <w:r w:rsidR="00E72669">
        <w:rPr>
          <w:rFonts w:cstheme="minorHAnsi"/>
          <w:sz w:val="24"/>
          <w:szCs w:val="24"/>
          <w:lang w:val="bg-BG"/>
        </w:rPr>
        <w:t xml:space="preserve"> </w:t>
      </w:r>
      <w:r w:rsidR="00F257E5" w:rsidRPr="009A4C38">
        <w:rPr>
          <w:rFonts w:cstheme="minorHAnsi"/>
          <w:sz w:val="24"/>
          <w:szCs w:val="24"/>
          <w:lang w:val="bg-BG"/>
        </w:rPr>
        <w:t xml:space="preserve">съгласно офертите на всички допуснати до оценяване </w:t>
      </w:r>
      <w:proofErr w:type="gramStart"/>
      <w:r w:rsidR="00F257E5" w:rsidRPr="009A4C38">
        <w:rPr>
          <w:rFonts w:cstheme="minorHAnsi"/>
          <w:sz w:val="24"/>
          <w:szCs w:val="24"/>
          <w:lang w:val="bg-BG"/>
        </w:rPr>
        <w:t xml:space="preserve">участници </w:t>
      </w:r>
      <w:r w:rsidRPr="009A4C38">
        <w:rPr>
          <w:rFonts w:cstheme="minorHAnsi"/>
          <w:sz w:val="24"/>
          <w:szCs w:val="24"/>
          <w:lang w:val="ru-RU"/>
        </w:rPr>
        <w:t>;</w:t>
      </w:r>
      <w:proofErr w:type="gramEnd"/>
    </w:p>
    <w:p w14:paraId="52F3F92F" w14:textId="77777777" w:rsidR="008C6C74" w:rsidRPr="009A4C38" w:rsidRDefault="00CE7AB6" w:rsidP="00D07507">
      <w:pPr>
        <w:spacing w:before="100" w:beforeAutospacing="1" w:after="100" w:afterAutospacing="1" w:line="240" w:lineRule="atLeas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ru-RU"/>
        </w:rPr>
        <w:t>“</w:t>
      </w:r>
      <w:proofErr w:type="spellStart"/>
      <w:r>
        <w:rPr>
          <w:rFonts w:cstheme="minorHAnsi"/>
          <w:sz w:val="24"/>
          <w:szCs w:val="24"/>
          <w:lang w:val="ru-RU"/>
        </w:rPr>
        <w:t>Т</w:t>
      </w:r>
      <w:r w:rsidR="008C6C74" w:rsidRPr="009A4C38">
        <w:rPr>
          <w:rFonts w:cstheme="minorHAnsi"/>
          <w:sz w:val="24"/>
          <w:szCs w:val="24"/>
          <w:lang w:val="ru-RU"/>
        </w:rPr>
        <w:t>п</w:t>
      </w:r>
      <w:proofErr w:type="spellEnd"/>
      <w:r w:rsidR="008C6C74" w:rsidRPr="009A4C38">
        <w:rPr>
          <w:rFonts w:cstheme="minorHAnsi"/>
          <w:sz w:val="24"/>
          <w:szCs w:val="24"/>
          <w:lang w:val="ru-RU"/>
        </w:rPr>
        <w:t>” е предложен</w:t>
      </w:r>
      <w:proofErr w:type="spellStart"/>
      <w:r w:rsidR="008C6C74" w:rsidRPr="009A4C38">
        <w:rPr>
          <w:rFonts w:cstheme="minorHAnsi"/>
          <w:sz w:val="24"/>
          <w:szCs w:val="24"/>
          <w:lang w:val="bg-BG"/>
        </w:rPr>
        <w:t>ият</w:t>
      </w:r>
      <w:proofErr w:type="spellEnd"/>
      <w:r w:rsidR="008C6C74" w:rsidRPr="009A4C38">
        <w:rPr>
          <w:rFonts w:cstheme="minorHAnsi"/>
          <w:sz w:val="24"/>
          <w:szCs w:val="24"/>
          <w:lang w:val="bg-BG"/>
        </w:rPr>
        <w:t xml:space="preserve"> срок в</w:t>
      </w:r>
      <w:r w:rsidR="008C6C74" w:rsidRPr="009A4C38">
        <w:rPr>
          <w:rFonts w:cstheme="minorHAnsi"/>
          <w:sz w:val="24"/>
          <w:szCs w:val="24"/>
          <w:lang w:val="ru-RU"/>
        </w:rPr>
        <w:t xml:space="preserve"> оферта</w:t>
      </w:r>
      <w:r w:rsidR="008C6C74" w:rsidRPr="009A4C38">
        <w:rPr>
          <w:rFonts w:cstheme="minorHAnsi"/>
          <w:sz w:val="24"/>
          <w:szCs w:val="24"/>
          <w:lang w:val="bg-BG"/>
        </w:rPr>
        <w:t>та</w:t>
      </w:r>
      <w:r w:rsidR="008C6C74" w:rsidRPr="009A4C38">
        <w:rPr>
          <w:rFonts w:cstheme="minorHAnsi"/>
          <w:sz w:val="24"/>
          <w:szCs w:val="24"/>
          <w:lang w:val="ru-RU"/>
        </w:rPr>
        <w:t xml:space="preserve"> от </w:t>
      </w:r>
      <w:proofErr w:type="spellStart"/>
      <w:r w:rsidR="008C6C74" w:rsidRPr="009A4C38">
        <w:rPr>
          <w:rFonts w:cstheme="minorHAnsi"/>
          <w:sz w:val="24"/>
          <w:szCs w:val="24"/>
          <w:lang w:val="ru-RU"/>
        </w:rPr>
        <w:t>съответния</w:t>
      </w:r>
      <w:proofErr w:type="spellEnd"/>
      <w:r w:rsidR="008C6C74" w:rsidRPr="009A4C38">
        <w:rPr>
          <w:rFonts w:cstheme="minorHAnsi"/>
          <w:sz w:val="24"/>
          <w:szCs w:val="24"/>
          <w:lang w:val="ru-RU"/>
        </w:rPr>
        <w:t xml:space="preserve"> участник, </w:t>
      </w:r>
      <w:proofErr w:type="spellStart"/>
      <w:r w:rsidR="008C6C74" w:rsidRPr="009A4C38">
        <w:rPr>
          <w:rFonts w:cstheme="minorHAnsi"/>
          <w:sz w:val="24"/>
          <w:szCs w:val="24"/>
          <w:lang w:val="ru-RU"/>
        </w:rPr>
        <w:t>чието</w:t>
      </w:r>
      <w:proofErr w:type="spellEnd"/>
      <w:r w:rsidR="008C6C74" w:rsidRPr="009A4C38">
        <w:rPr>
          <w:rFonts w:cstheme="minorHAnsi"/>
          <w:sz w:val="24"/>
          <w:szCs w:val="24"/>
          <w:lang w:val="ru-RU"/>
        </w:rPr>
        <w:t xml:space="preserve"> предложение се </w:t>
      </w:r>
      <w:proofErr w:type="spellStart"/>
      <w:r w:rsidR="008C6C74" w:rsidRPr="009A4C38">
        <w:rPr>
          <w:rFonts w:cstheme="minorHAnsi"/>
          <w:sz w:val="24"/>
          <w:szCs w:val="24"/>
          <w:lang w:val="ru-RU"/>
        </w:rPr>
        <w:t>оценява</w:t>
      </w:r>
      <w:proofErr w:type="spellEnd"/>
    </w:p>
    <w:p w14:paraId="52F3F930" w14:textId="77777777" w:rsidR="002F6EC5" w:rsidRPr="009A4C38" w:rsidRDefault="00F257E5" w:rsidP="00D07507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sz w:val="24"/>
          <w:szCs w:val="24"/>
          <w:lang w:val="bg-BG"/>
        </w:rPr>
      </w:pPr>
      <w:proofErr w:type="spellStart"/>
      <w:r w:rsidRPr="009A4C38">
        <w:rPr>
          <w:rFonts w:cstheme="minorHAnsi"/>
          <w:sz w:val="24"/>
          <w:szCs w:val="24"/>
          <w:lang w:val="ru-RU"/>
        </w:rPr>
        <w:t>Комисията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изчислява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точките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точност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до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втория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знак след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десетичната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запетая. В случай че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комплексните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оценки на две или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повече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оферти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са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A4C38">
        <w:rPr>
          <w:rFonts w:cstheme="minorHAnsi"/>
          <w:sz w:val="24"/>
          <w:szCs w:val="24"/>
          <w:lang w:val="ru-RU"/>
        </w:rPr>
        <w:t>равни</w:t>
      </w:r>
      <w:proofErr w:type="spellEnd"/>
      <w:r w:rsidRPr="009A4C38">
        <w:rPr>
          <w:rFonts w:cstheme="minorHAnsi"/>
          <w:sz w:val="24"/>
          <w:szCs w:val="24"/>
          <w:lang w:val="ru-RU"/>
        </w:rPr>
        <w:t xml:space="preserve">, </w:t>
      </w:r>
      <w:r w:rsidR="00B438B2" w:rsidRPr="009A4C38">
        <w:rPr>
          <w:rFonts w:cstheme="minorHAnsi"/>
          <w:sz w:val="24"/>
          <w:szCs w:val="24"/>
          <w:lang w:val="bg-BG"/>
        </w:rPr>
        <w:t xml:space="preserve">с предимство се класира офертата, която е предложила по-ниска цена. </w:t>
      </w:r>
    </w:p>
    <w:p w14:paraId="52F3F931" w14:textId="77777777" w:rsidR="00D77CE4" w:rsidRPr="009A4C38" w:rsidRDefault="00D77CE4" w:rsidP="00D07507">
      <w:pPr>
        <w:pStyle w:val="8"/>
        <w:shd w:val="clear" w:color="auto" w:fill="auto"/>
        <w:spacing w:before="100" w:beforeAutospacing="1" w:after="100" w:afterAutospacing="1" w:line="240" w:lineRule="atLeast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52F3F932" w14:textId="77777777" w:rsidR="00D77CE4" w:rsidRPr="009A4C38" w:rsidRDefault="00871801" w:rsidP="00D07507">
      <w:pPr>
        <w:spacing w:before="100" w:beforeAutospacing="1" w:after="100" w:afterAutospacing="1" w:line="240" w:lineRule="atLeast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9A4C38">
        <w:rPr>
          <w:rFonts w:eastAsia="Times New Roman" w:cstheme="minorHAnsi"/>
          <w:b/>
          <w:bCs/>
          <w:sz w:val="24"/>
          <w:szCs w:val="24"/>
        </w:rPr>
        <w:t>VI</w:t>
      </w:r>
      <w:r w:rsidRPr="009A4C38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="00D77CE4" w:rsidRPr="009A4C38">
        <w:rPr>
          <w:rFonts w:eastAsia="Times New Roman" w:cstheme="minorHAnsi"/>
          <w:b/>
          <w:bCs/>
          <w:sz w:val="24"/>
          <w:szCs w:val="24"/>
          <w:lang w:val="ru-RU"/>
        </w:rPr>
        <w:t>ПРАВИЛА И</w:t>
      </w:r>
      <w:r w:rsidR="006B6EE7" w:rsidRPr="009A4C38">
        <w:rPr>
          <w:rFonts w:eastAsia="Times New Roman" w:cstheme="minorHAnsi"/>
          <w:b/>
          <w:bCs/>
          <w:sz w:val="24"/>
          <w:szCs w:val="24"/>
          <w:lang w:val="ru-RU"/>
        </w:rPr>
        <w:t xml:space="preserve"> РЕД ЗА ПРОВЕЖДАНЕ НА </w:t>
      </w:r>
      <w:r w:rsidR="00D77CE4" w:rsidRPr="009A4C38">
        <w:rPr>
          <w:rFonts w:eastAsia="Times New Roman" w:cstheme="minorHAnsi"/>
          <w:b/>
          <w:bCs/>
          <w:sz w:val="24"/>
          <w:szCs w:val="24"/>
          <w:lang w:val="ru-RU"/>
        </w:rPr>
        <w:t>ПОЦЕДУРА</w:t>
      </w:r>
      <w:r w:rsidR="006B6EE7" w:rsidRPr="009A4C38">
        <w:rPr>
          <w:rFonts w:eastAsia="Times New Roman" w:cstheme="minorHAnsi"/>
          <w:b/>
          <w:bCs/>
          <w:sz w:val="24"/>
          <w:szCs w:val="24"/>
          <w:lang w:val="ru-RU"/>
        </w:rPr>
        <w:t>ТА</w:t>
      </w:r>
    </w:p>
    <w:p w14:paraId="52F3F933" w14:textId="77777777" w:rsidR="00E1497F" w:rsidRPr="009A4C38" w:rsidRDefault="00E1497F" w:rsidP="00D07507">
      <w:p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theme="minorHAnsi"/>
          <w:b/>
          <w:bCs/>
          <w:iCs/>
          <w:sz w:val="24"/>
          <w:szCs w:val="24"/>
          <w:lang w:val="bg-BG"/>
        </w:rPr>
      </w:pPr>
      <w:r w:rsidRPr="009A4C38">
        <w:rPr>
          <w:rFonts w:cstheme="minorHAnsi"/>
          <w:b/>
          <w:bCs/>
          <w:iCs/>
          <w:sz w:val="24"/>
          <w:szCs w:val="24"/>
          <w:lang w:val="bg-BG"/>
        </w:rPr>
        <w:t>Въпроси</w:t>
      </w:r>
    </w:p>
    <w:p w14:paraId="52F3F934" w14:textId="77777777" w:rsidR="00E1497F" w:rsidRPr="009A4C38" w:rsidRDefault="00E1497F" w:rsidP="00D07507">
      <w:p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theme="minorHAnsi"/>
          <w:bCs/>
          <w:iCs/>
          <w:sz w:val="24"/>
          <w:szCs w:val="24"/>
          <w:lang w:val="ru-RU"/>
        </w:rPr>
      </w:pPr>
      <w:r w:rsidRPr="009A4C38">
        <w:rPr>
          <w:rFonts w:cstheme="minorHAnsi"/>
          <w:bCs/>
          <w:iCs/>
          <w:sz w:val="24"/>
          <w:szCs w:val="24"/>
          <w:lang w:val="bg-BG"/>
        </w:rPr>
        <w:t>Всеки може да задава въпроси, на които ще бъде отговаряно персонално</w:t>
      </w:r>
      <w:r w:rsidR="00D05C7E" w:rsidRPr="009A4C38">
        <w:rPr>
          <w:rFonts w:cstheme="minorHAnsi"/>
          <w:bCs/>
          <w:iCs/>
          <w:sz w:val="24"/>
          <w:szCs w:val="24"/>
          <w:lang w:val="bg-BG"/>
        </w:rPr>
        <w:t xml:space="preserve">. За въпроси следва да се използва следния </w:t>
      </w:r>
      <w:r w:rsidR="00D05C7E" w:rsidRPr="009A4C38">
        <w:rPr>
          <w:rFonts w:cstheme="minorHAnsi"/>
          <w:bCs/>
          <w:iCs/>
          <w:sz w:val="24"/>
          <w:szCs w:val="24"/>
        </w:rPr>
        <w:t>e</w:t>
      </w:r>
      <w:r w:rsidR="00D05C7E" w:rsidRPr="009A4C38">
        <w:rPr>
          <w:rFonts w:cstheme="minorHAnsi"/>
          <w:bCs/>
          <w:iCs/>
          <w:sz w:val="24"/>
          <w:szCs w:val="24"/>
          <w:lang w:val="ru-RU"/>
        </w:rPr>
        <w:t>-</w:t>
      </w:r>
      <w:r w:rsidR="00D05C7E" w:rsidRPr="009A4C38">
        <w:rPr>
          <w:rFonts w:cstheme="minorHAnsi"/>
          <w:bCs/>
          <w:iCs/>
          <w:sz w:val="24"/>
          <w:szCs w:val="24"/>
        </w:rPr>
        <w:t>mail</w:t>
      </w:r>
      <w:r w:rsidR="00D05C7E" w:rsidRPr="009A4C38">
        <w:rPr>
          <w:rFonts w:cstheme="minorHAnsi"/>
          <w:bCs/>
          <w:iCs/>
          <w:sz w:val="24"/>
          <w:szCs w:val="24"/>
          <w:lang w:val="ru-RU"/>
        </w:rPr>
        <w:t xml:space="preserve">: </w:t>
      </w:r>
      <w:r w:rsidR="00D05C7E" w:rsidRPr="009A4C38">
        <w:rPr>
          <w:rFonts w:cstheme="minorHAnsi"/>
          <w:bCs/>
          <w:iCs/>
          <w:sz w:val="24"/>
          <w:szCs w:val="24"/>
        </w:rPr>
        <w:t>competition</w:t>
      </w:r>
      <w:r w:rsidR="00D05C7E" w:rsidRPr="009A4C38">
        <w:rPr>
          <w:rFonts w:cstheme="minorHAnsi"/>
          <w:bCs/>
          <w:iCs/>
          <w:sz w:val="24"/>
          <w:szCs w:val="24"/>
          <w:lang w:val="ru-RU"/>
        </w:rPr>
        <w:t>@</w:t>
      </w:r>
      <w:proofErr w:type="spellStart"/>
      <w:r w:rsidR="00D05C7E" w:rsidRPr="009A4C38">
        <w:rPr>
          <w:rFonts w:cstheme="minorHAnsi"/>
          <w:bCs/>
          <w:iCs/>
          <w:sz w:val="24"/>
          <w:szCs w:val="24"/>
        </w:rPr>
        <w:t>karindom</w:t>
      </w:r>
      <w:proofErr w:type="spellEnd"/>
      <w:r w:rsidR="00D05C7E" w:rsidRPr="009A4C38">
        <w:rPr>
          <w:rFonts w:cstheme="minorHAnsi"/>
          <w:bCs/>
          <w:iCs/>
          <w:sz w:val="24"/>
          <w:szCs w:val="24"/>
          <w:lang w:val="ru-RU"/>
        </w:rPr>
        <w:t>.</w:t>
      </w:r>
      <w:r w:rsidR="00D05C7E" w:rsidRPr="009A4C38">
        <w:rPr>
          <w:rFonts w:cstheme="minorHAnsi"/>
          <w:bCs/>
          <w:iCs/>
          <w:sz w:val="24"/>
          <w:szCs w:val="24"/>
        </w:rPr>
        <w:t>org</w:t>
      </w:r>
    </w:p>
    <w:p w14:paraId="52F3F935" w14:textId="77777777" w:rsidR="00E1497F" w:rsidRPr="009A4C38" w:rsidRDefault="00E1497F" w:rsidP="00D07507">
      <w:p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theme="minorHAnsi"/>
          <w:b/>
          <w:bCs/>
          <w:iCs/>
          <w:sz w:val="24"/>
          <w:szCs w:val="24"/>
          <w:lang w:val="bg-BG"/>
        </w:rPr>
      </w:pPr>
      <w:proofErr w:type="spellStart"/>
      <w:r w:rsidRPr="009A4C38">
        <w:rPr>
          <w:rFonts w:cstheme="minorHAnsi"/>
          <w:sz w:val="24"/>
          <w:szCs w:val="24"/>
          <w:shd w:val="clear" w:color="auto" w:fill="FFFFFF"/>
          <w:lang w:val="ru-RU"/>
        </w:rPr>
        <w:t>Възложителят</w:t>
      </w:r>
      <w:proofErr w:type="spellEnd"/>
      <w:r w:rsidR="00E72669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="000C3841" w:rsidRPr="009A4C38">
        <w:rPr>
          <w:rFonts w:cstheme="minorHAnsi"/>
          <w:sz w:val="24"/>
          <w:szCs w:val="24"/>
          <w:shd w:val="clear" w:color="auto" w:fill="FFFFFF"/>
          <w:lang w:val="bg-BG"/>
        </w:rPr>
        <w:t xml:space="preserve">си запазва </w:t>
      </w:r>
      <w:r w:rsidRPr="009A4C38">
        <w:rPr>
          <w:rFonts w:cstheme="minorHAnsi"/>
          <w:sz w:val="24"/>
          <w:szCs w:val="24"/>
          <w:shd w:val="clear" w:color="auto" w:fill="FFFFFF"/>
          <w:lang w:val="bg-BG"/>
        </w:rPr>
        <w:t>право</w:t>
      </w:r>
      <w:r w:rsidR="000C3841" w:rsidRPr="009A4C38">
        <w:rPr>
          <w:rFonts w:cstheme="minorHAnsi"/>
          <w:sz w:val="24"/>
          <w:szCs w:val="24"/>
          <w:shd w:val="clear" w:color="auto" w:fill="FFFFFF"/>
          <w:lang w:val="bg-BG"/>
        </w:rPr>
        <w:t>то</w:t>
      </w:r>
      <w:r w:rsidRPr="009A4C38">
        <w:rPr>
          <w:rFonts w:cstheme="minorHAnsi"/>
          <w:sz w:val="24"/>
          <w:szCs w:val="24"/>
          <w:shd w:val="clear" w:color="auto" w:fill="FFFFFF"/>
          <w:lang w:val="bg-BG"/>
        </w:rPr>
        <w:t xml:space="preserve"> да измени </w:t>
      </w:r>
      <w:r w:rsidR="003819AF" w:rsidRPr="009A4C38">
        <w:rPr>
          <w:rFonts w:cstheme="minorHAnsi"/>
          <w:sz w:val="24"/>
          <w:szCs w:val="24"/>
          <w:shd w:val="clear" w:color="auto" w:fill="FFFFFF"/>
          <w:lang w:val="bg-BG"/>
        </w:rPr>
        <w:t xml:space="preserve">при необходимост </w:t>
      </w:r>
      <w:r w:rsidRPr="009A4C38">
        <w:rPr>
          <w:rFonts w:cstheme="minorHAnsi"/>
          <w:sz w:val="24"/>
          <w:szCs w:val="24"/>
          <w:shd w:val="clear" w:color="auto" w:fill="FFFFFF"/>
          <w:lang w:val="bg-BG"/>
        </w:rPr>
        <w:t>настоящата процедура</w:t>
      </w:r>
      <w:r w:rsidR="000C3841" w:rsidRPr="009A4C38">
        <w:rPr>
          <w:rFonts w:cstheme="minorHAnsi"/>
          <w:sz w:val="24"/>
          <w:szCs w:val="24"/>
          <w:shd w:val="clear" w:color="auto" w:fill="FFFFFF"/>
          <w:lang w:val="bg-BG"/>
        </w:rPr>
        <w:t xml:space="preserve">, както и документацията, за което ще уведоми всички, които са заявили </w:t>
      </w:r>
      <w:r w:rsidR="00E72669">
        <w:rPr>
          <w:rFonts w:cstheme="minorHAnsi"/>
          <w:sz w:val="24"/>
          <w:szCs w:val="24"/>
          <w:shd w:val="clear" w:color="auto" w:fill="FFFFFF"/>
          <w:lang w:val="bg-BG"/>
        </w:rPr>
        <w:t xml:space="preserve">интерес за </w:t>
      </w:r>
      <w:r w:rsidR="000C3841" w:rsidRPr="009A4C38">
        <w:rPr>
          <w:rFonts w:cstheme="minorHAnsi"/>
          <w:sz w:val="24"/>
          <w:szCs w:val="24"/>
          <w:shd w:val="clear" w:color="auto" w:fill="FFFFFF"/>
          <w:lang w:val="bg-BG"/>
        </w:rPr>
        <w:t>участие</w:t>
      </w:r>
      <w:r w:rsidR="00AB58C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B58C2">
        <w:rPr>
          <w:rFonts w:cstheme="minorHAnsi"/>
          <w:sz w:val="24"/>
          <w:szCs w:val="24"/>
          <w:shd w:val="clear" w:color="auto" w:fill="FFFFFF"/>
          <w:lang w:val="bg-BG"/>
        </w:rPr>
        <w:t>чрез подадено заявление</w:t>
      </w:r>
      <w:r w:rsidR="000C3841" w:rsidRPr="009A4C38">
        <w:rPr>
          <w:rFonts w:cstheme="minorHAnsi"/>
          <w:sz w:val="24"/>
          <w:szCs w:val="24"/>
          <w:shd w:val="clear" w:color="auto" w:fill="FFFFFF"/>
          <w:lang w:val="bg-BG"/>
        </w:rPr>
        <w:t>.</w:t>
      </w:r>
    </w:p>
    <w:p w14:paraId="52F3F936" w14:textId="7F7C64CF" w:rsidR="00D77CE4" w:rsidRPr="009A4C38" w:rsidRDefault="00D77CE4" w:rsidP="00D07507">
      <w:pPr>
        <w:keepNext/>
        <w:keepLines/>
        <w:spacing w:before="100" w:beforeAutospacing="1" w:after="100" w:afterAutospacing="1" w:line="240" w:lineRule="atLeast"/>
        <w:jc w:val="both"/>
        <w:outlineLvl w:val="2"/>
        <w:rPr>
          <w:rFonts w:eastAsia="Times New Roman" w:cstheme="minorHAnsi"/>
          <w:b/>
          <w:bCs/>
          <w:sz w:val="24"/>
          <w:szCs w:val="24"/>
          <w:lang w:val="ru-RU"/>
        </w:rPr>
      </w:pPr>
      <w:proofErr w:type="spellStart"/>
      <w:r w:rsidRPr="009A4C38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>Разглеждане</w:t>
      </w:r>
      <w:proofErr w:type="spellEnd"/>
      <w:r w:rsidRPr="009A4C38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 xml:space="preserve"> и </w:t>
      </w:r>
      <w:proofErr w:type="spellStart"/>
      <w:r w:rsidRPr="009A4C38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>оценяване</w:t>
      </w:r>
      <w:proofErr w:type="spellEnd"/>
      <w:r w:rsidRPr="009A4C38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 xml:space="preserve"> на </w:t>
      </w:r>
      <w:proofErr w:type="spellStart"/>
      <w:r w:rsidRPr="009A4C38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>офертите</w:t>
      </w:r>
      <w:proofErr w:type="spellEnd"/>
      <w:r w:rsidRPr="009A4C38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>:</w:t>
      </w:r>
    </w:p>
    <w:p w14:paraId="52F3F937" w14:textId="77777777" w:rsidR="00BF642D" w:rsidRPr="009A4C38" w:rsidRDefault="003819AF" w:rsidP="00E72669">
      <w:pPr>
        <w:pStyle w:val="210"/>
        <w:shd w:val="clear" w:color="auto" w:fill="auto"/>
        <w:spacing w:before="100" w:beforeAutospacing="1" w:after="100" w:afterAutospacing="1" w:line="240" w:lineRule="atLeast"/>
        <w:rPr>
          <w:rFonts w:asciiTheme="minorHAnsi" w:hAnsiTheme="minorHAnsi" w:cstheme="minorHAnsi"/>
          <w:b w:val="0"/>
          <w:sz w:val="24"/>
          <w:szCs w:val="24"/>
          <w:lang w:val="bg-BG"/>
        </w:rPr>
      </w:pPr>
      <w:r w:rsidRPr="009A4C38">
        <w:rPr>
          <w:rFonts w:asciiTheme="minorHAnsi" w:eastAsia="Courier New" w:hAnsiTheme="minorHAnsi" w:cstheme="minorHAnsi"/>
          <w:b w:val="0"/>
          <w:sz w:val="24"/>
          <w:szCs w:val="24"/>
          <w:lang w:val="bg-BG"/>
        </w:rPr>
        <w:t>В</w:t>
      </w:r>
      <w:proofErr w:type="spellStart"/>
      <w:r w:rsidR="00D77CE4" w:rsidRPr="009A4C38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>ъзложителя</w:t>
      </w:r>
      <w:proofErr w:type="spellEnd"/>
      <w:r w:rsidR="00D05C7E" w:rsidRPr="009A4C38">
        <w:rPr>
          <w:rFonts w:asciiTheme="minorHAnsi" w:eastAsia="Courier New" w:hAnsiTheme="minorHAnsi" w:cstheme="minorHAnsi"/>
          <w:b w:val="0"/>
          <w:sz w:val="24"/>
          <w:szCs w:val="24"/>
          <w:lang w:val="bg-BG"/>
        </w:rPr>
        <w:t>т</w:t>
      </w:r>
      <w:r w:rsidR="00D77CE4" w:rsidRPr="009A4C38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 xml:space="preserve"> </w:t>
      </w:r>
      <w:proofErr w:type="spellStart"/>
      <w:r w:rsidR="00D77CE4" w:rsidRPr="009A4C38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>извършва</w:t>
      </w:r>
      <w:proofErr w:type="spellEnd"/>
      <w:r w:rsidR="00D77CE4" w:rsidRPr="009A4C38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 xml:space="preserve"> подбор на </w:t>
      </w:r>
      <w:proofErr w:type="spellStart"/>
      <w:r w:rsidR="00D77CE4" w:rsidRPr="009A4C38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>участниците</w:t>
      </w:r>
      <w:proofErr w:type="spellEnd"/>
      <w:r w:rsidR="00D05C7E" w:rsidRPr="009A4C38">
        <w:rPr>
          <w:rFonts w:asciiTheme="minorHAnsi" w:eastAsia="Courier New" w:hAnsiTheme="minorHAnsi" w:cstheme="minorHAnsi"/>
          <w:b w:val="0"/>
          <w:sz w:val="24"/>
          <w:szCs w:val="24"/>
          <w:lang w:val="bg-BG"/>
        </w:rPr>
        <w:t xml:space="preserve"> съгласно критериите (раздел</w:t>
      </w:r>
      <w:r w:rsidR="00E72669">
        <w:rPr>
          <w:rFonts w:asciiTheme="minorHAnsi" w:eastAsia="Courier New" w:hAnsiTheme="minorHAnsi" w:cstheme="minorHAnsi"/>
          <w:b w:val="0"/>
          <w:sz w:val="24"/>
          <w:szCs w:val="24"/>
          <w:lang w:val="bg-BG"/>
        </w:rPr>
        <w:t xml:space="preserve"> </w:t>
      </w:r>
      <w:r w:rsidR="00BF642D" w:rsidRPr="009A4C38">
        <w:rPr>
          <w:rFonts w:asciiTheme="minorHAnsi" w:hAnsiTheme="minorHAnsi" w:cstheme="minorHAnsi"/>
          <w:b w:val="0"/>
          <w:sz w:val="24"/>
          <w:szCs w:val="24"/>
        </w:rPr>
        <w:t>IV</w:t>
      </w:r>
      <w:r w:rsidR="00BF642D"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>.</w:t>
      </w:r>
      <w:r w:rsidR="00BF642D" w:rsidRPr="009A4C38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proofErr w:type="spellStart"/>
      <w:r w:rsidR="00BF642D" w:rsidRPr="009A4C38">
        <w:rPr>
          <w:rFonts w:asciiTheme="minorHAnsi" w:hAnsiTheme="minorHAnsi" w:cstheme="minorHAnsi"/>
          <w:b w:val="0"/>
          <w:sz w:val="24"/>
          <w:szCs w:val="24"/>
          <w:lang w:val="ru-RU"/>
        </w:rPr>
        <w:t>Изисквания</w:t>
      </w:r>
      <w:proofErr w:type="spellEnd"/>
      <w:r w:rsidR="00BF642D" w:rsidRPr="009A4C38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proofErr w:type="spellStart"/>
      <w:r w:rsidR="00BF642D" w:rsidRPr="009A4C38">
        <w:rPr>
          <w:rFonts w:asciiTheme="minorHAnsi" w:hAnsiTheme="minorHAnsi" w:cstheme="minorHAnsi"/>
          <w:b w:val="0"/>
          <w:sz w:val="24"/>
          <w:szCs w:val="24"/>
          <w:lang w:val="ru-RU"/>
        </w:rPr>
        <w:t>към</w:t>
      </w:r>
      <w:proofErr w:type="spellEnd"/>
      <w:r w:rsidR="00BF642D" w:rsidRPr="009A4C38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proofErr w:type="spellStart"/>
      <w:r w:rsidR="00BF642D" w:rsidRPr="009A4C38">
        <w:rPr>
          <w:rFonts w:asciiTheme="minorHAnsi" w:hAnsiTheme="minorHAnsi" w:cstheme="minorHAnsi"/>
          <w:b w:val="0"/>
          <w:sz w:val="24"/>
          <w:szCs w:val="24"/>
          <w:lang w:val="ru-RU"/>
        </w:rPr>
        <w:t>участниците</w:t>
      </w:r>
      <w:proofErr w:type="spellEnd"/>
      <w:r w:rsidR="00BF642D" w:rsidRPr="009A4C38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в </w:t>
      </w:r>
      <w:proofErr w:type="spellStart"/>
      <w:r w:rsidR="00BF642D" w:rsidRPr="009A4C38">
        <w:rPr>
          <w:rFonts w:asciiTheme="minorHAnsi" w:hAnsiTheme="minorHAnsi" w:cstheme="minorHAnsi"/>
          <w:b w:val="0"/>
          <w:sz w:val="24"/>
          <w:szCs w:val="24"/>
          <w:lang w:val="ru-RU"/>
        </w:rPr>
        <w:t>откритата</w:t>
      </w:r>
      <w:proofErr w:type="spellEnd"/>
      <w:r w:rsidR="00BF642D" w:rsidRPr="009A4C38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процедура</w:t>
      </w:r>
      <w:r w:rsidR="00BF642D"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>)</w:t>
      </w:r>
      <w:r w:rsidR="00D77CE4" w:rsidRPr="009A4C38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>,</w:t>
      </w:r>
      <w:r w:rsidR="00E72669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 xml:space="preserve"> </w:t>
      </w:r>
      <w:proofErr w:type="spellStart"/>
      <w:r w:rsidR="00D77CE4" w:rsidRPr="009A4C38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>разглежда</w:t>
      </w:r>
      <w:proofErr w:type="spellEnd"/>
      <w:r w:rsidR="00D77CE4" w:rsidRPr="009A4C38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 xml:space="preserve"> и </w:t>
      </w:r>
      <w:proofErr w:type="spellStart"/>
      <w:r w:rsidR="00D77CE4" w:rsidRPr="009A4C38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>оцен</w:t>
      </w:r>
      <w:r w:rsidR="00D05C7E" w:rsidRPr="009A4C38">
        <w:rPr>
          <w:rFonts w:asciiTheme="minorHAnsi" w:eastAsia="Courier New" w:hAnsiTheme="minorHAnsi" w:cstheme="minorHAnsi"/>
          <w:b w:val="0"/>
          <w:sz w:val="24"/>
          <w:szCs w:val="24"/>
          <w:lang w:val="bg-BG"/>
        </w:rPr>
        <w:t>ява</w:t>
      </w:r>
      <w:proofErr w:type="spellEnd"/>
      <w:r w:rsidR="00D77CE4" w:rsidRPr="009A4C38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 xml:space="preserve"> </w:t>
      </w:r>
      <w:proofErr w:type="spellStart"/>
      <w:r w:rsidR="00D77CE4" w:rsidRPr="009A4C38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>офертите</w:t>
      </w:r>
      <w:proofErr w:type="spellEnd"/>
      <w:r w:rsidR="00E72669">
        <w:rPr>
          <w:rFonts w:asciiTheme="minorHAnsi" w:eastAsia="Courier New" w:hAnsiTheme="minorHAnsi" w:cstheme="minorHAnsi"/>
          <w:b w:val="0"/>
          <w:sz w:val="24"/>
          <w:szCs w:val="24"/>
          <w:lang w:val="ru-RU"/>
        </w:rPr>
        <w:t xml:space="preserve"> </w:t>
      </w:r>
      <w:r w:rsidR="00BF642D" w:rsidRPr="009A4C38">
        <w:rPr>
          <w:rFonts w:asciiTheme="minorHAnsi" w:eastAsia="Courier New" w:hAnsiTheme="minorHAnsi" w:cstheme="minorHAnsi"/>
          <w:b w:val="0"/>
          <w:sz w:val="24"/>
          <w:szCs w:val="24"/>
          <w:lang w:val="bg-BG"/>
        </w:rPr>
        <w:t xml:space="preserve">(съгласно </w:t>
      </w:r>
      <w:r w:rsidR="00BF642D" w:rsidRPr="009A4C38">
        <w:rPr>
          <w:rFonts w:asciiTheme="minorHAnsi" w:hAnsiTheme="minorHAnsi" w:cstheme="minorHAnsi"/>
          <w:b w:val="0"/>
          <w:sz w:val="24"/>
          <w:szCs w:val="24"/>
        </w:rPr>
        <w:t>V</w:t>
      </w:r>
      <w:r w:rsidR="00BF642D" w:rsidRPr="009A4C38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="00BF642D" w:rsidRPr="009A4C38">
        <w:rPr>
          <w:rFonts w:asciiTheme="minorHAnsi" w:hAnsiTheme="minorHAnsi" w:cstheme="minorHAnsi"/>
          <w:b w:val="0"/>
          <w:sz w:val="24"/>
          <w:szCs w:val="24"/>
          <w:lang w:val="bg-BG"/>
        </w:rPr>
        <w:t>Критерии за оценка и методика за оценяване).</w:t>
      </w:r>
    </w:p>
    <w:p w14:paraId="52F3F938" w14:textId="77777777" w:rsidR="00D77CE4" w:rsidRPr="009A4C38" w:rsidRDefault="003819AF" w:rsidP="00D07507">
      <w:pPr>
        <w:spacing w:before="100" w:beforeAutospacing="1" w:after="100" w:afterAutospacing="1" w:line="240" w:lineRule="atLeast"/>
        <w:jc w:val="both"/>
        <w:rPr>
          <w:rFonts w:cstheme="minorHAnsi"/>
          <w:iCs/>
          <w:sz w:val="24"/>
          <w:szCs w:val="24"/>
          <w:shd w:val="clear" w:color="auto" w:fill="FFFFFF"/>
          <w:lang w:val="ru-RU"/>
        </w:rPr>
      </w:pPr>
      <w:r w:rsidRPr="009A4C38">
        <w:rPr>
          <w:rFonts w:cstheme="minorHAnsi"/>
          <w:sz w:val="24"/>
          <w:szCs w:val="24"/>
          <w:shd w:val="clear" w:color="auto" w:fill="FFFFFF"/>
          <w:lang w:val="bg-BG"/>
        </w:rPr>
        <w:t xml:space="preserve">Възложителят има право </w:t>
      </w:r>
      <w:r w:rsidR="00D05C7E" w:rsidRPr="009A4C38">
        <w:rPr>
          <w:rFonts w:cstheme="minorHAnsi"/>
          <w:sz w:val="24"/>
          <w:szCs w:val="24"/>
          <w:shd w:val="clear" w:color="auto" w:fill="FFFFFF"/>
          <w:lang w:val="bg-BG"/>
        </w:rPr>
        <w:t>при</w:t>
      </w:r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извършването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на подбор и на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всеки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етап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от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процедурата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при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необходимост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да иска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разяснения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данни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заявени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от 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участниците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, и/или да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проверява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заявените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данни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включително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чрез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изискване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на информация от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други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органи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и лица.</w:t>
      </w:r>
    </w:p>
    <w:p w14:paraId="52F3F939" w14:textId="77777777" w:rsidR="00D77CE4" w:rsidRPr="009A4C38" w:rsidRDefault="003819AF" w:rsidP="00D07507">
      <w:pPr>
        <w:spacing w:before="100" w:beforeAutospacing="1" w:after="100" w:afterAutospacing="1" w:line="240" w:lineRule="atLeast"/>
        <w:jc w:val="both"/>
        <w:rPr>
          <w:rFonts w:cstheme="minorHAnsi"/>
          <w:i/>
          <w:iCs/>
          <w:sz w:val="24"/>
          <w:szCs w:val="24"/>
          <w:shd w:val="clear" w:color="auto" w:fill="FFFFFF"/>
          <w:lang w:val="ru-RU"/>
        </w:rPr>
      </w:pPr>
      <w:r w:rsidRPr="009A4C38">
        <w:rPr>
          <w:rFonts w:cstheme="minorHAnsi"/>
          <w:sz w:val="24"/>
          <w:szCs w:val="24"/>
          <w:shd w:val="clear" w:color="auto" w:fill="FFFFFF"/>
          <w:lang w:val="bg-BG"/>
        </w:rPr>
        <w:t>Възложителят</w:t>
      </w:r>
      <w:r w:rsidR="00BF642D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="00BF642D" w:rsidRPr="009A4C38">
        <w:rPr>
          <w:rFonts w:cstheme="minorHAnsi"/>
          <w:sz w:val="24"/>
          <w:szCs w:val="24"/>
          <w:shd w:val="clear" w:color="auto" w:fill="FFFFFF"/>
          <w:lang w:val="ru-RU"/>
        </w:rPr>
        <w:t>разглежда</w:t>
      </w:r>
      <w:proofErr w:type="spellEnd"/>
      <w:r w:rsidR="00BF642D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="00BF642D" w:rsidRPr="009A4C38">
        <w:rPr>
          <w:rFonts w:cstheme="minorHAnsi"/>
          <w:sz w:val="24"/>
          <w:szCs w:val="24"/>
          <w:shd w:val="clear" w:color="auto" w:fill="FFFFFF"/>
          <w:lang w:val="bg-BG"/>
        </w:rPr>
        <w:t>офертите</w:t>
      </w:r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участници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, за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които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е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установено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, че не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отговарят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>критериите</w:t>
      </w:r>
      <w:proofErr w:type="spellEnd"/>
      <w:r w:rsidR="00D77CE4" w:rsidRPr="009A4C38">
        <w:rPr>
          <w:rFonts w:cstheme="minorHAnsi"/>
          <w:sz w:val="24"/>
          <w:szCs w:val="24"/>
          <w:shd w:val="clear" w:color="auto" w:fill="FFFFFF"/>
          <w:lang w:val="ru-RU"/>
        </w:rPr>
        <w:t xml:space="preserve"> за подбор.</w:t>
      </w:r>
      <w:r w:rsidR="00D77CE4" w:rsidRPr="009A4C38">
        <w:rPr>
          <w:rFonts w:cstheme="minorHAnsi"/>
          <w:i/>
          <w:iCs/>
          <w:sz w:val="24"/>
          <w:szCs w:val="24"/>
          <w:shd w:val="clear" w:color="auto" w:fill="FFFFFF"/>
        </w:rPr>
        <w:t> </w:t>
      </w:r>
    </w:p>
    <w:p w14:paraId="52F3F93A" w14:textId="77777777" w:rsidR="00D77CE4" w:rsidRPr="009A4C38" w:rsidRDefault="003819AF" w:rsidP="00D07507">
      <w:p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val="bg-BG"/>
        </w:rPr>
      </w:pPr>
      <w:r w:rsidRPr="009A4C38">
        <w:rPr>
          <w:rFonts w:eastAsia="Times New Roman" w:cstheme="minorHAnsi"/>
          <w:bCs/>
          <w:sz w:val="24"/>
          <w:szCs w:val="24"/>
          <w:lang w:val="bg-BG"/>
        </w:rPr>
        <w:t>Възложителят ще уведоми всички участници за резултатите от класирането.</w:t>
      </w:r>
    </w:p>
    <w:p w14:paraId="52F3F93B" w14:textId="77777777" w:rsidR="00D77CE4" w:rsidRPr="009A4C38" w:rsidRDefault="004B2C84" w:rsidP="00D07507">
      <w:p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  <w:lang w:val="bg-BG"/>
        </w:rPr>
      </w:pPr>
      <w:r w:rsidRPr="009A4C38">
        <w:rPr>
          <w:rFonts w:cstheme="minorHAnsi"/>
          <w:sz w:val="24"/>
          <w:szCs w:val="24"/>
          <w:lang w:val="bg-BG"/>
        </w:rPr>
        <w:t xml:space="preserve">Възложителят ще </w:t>
      </w:r>
      <w:r w:rsidR="000F3834">
        <w:rPr>
          <w:rFonts w:cstheme="minorHAnsi"/>
          <w:sz w:val="24"/>
          <w:szCs w:val="24"/>
          <w:lang w:val="bg-BG"/>
        </w:rPr>
        <w:t xml:space="preserve">проведе </w:t>
      </w:r>
      <w:r w:rsidRPr="009A4C38">
        <w:rPr>
          <w:rFonts w:cstheme="minorHAnsi"/>
          <w:sz w:val="24"/>
          <w:szCs w:val="24"/>
          <w:lang w:val="bg-BG"/>
        </w:rPr>
        <w:t xml:space="preserve">преговори за сключване на договор с класираните участници на </w:t>
      </w:r>
      <w:r w:rsidR="00E72669">
        <w:rPr>
          <w:rFonts w:cstheme="minorHAnsi"/>
          <w:sz w:val="24"/>
          <w:szCs w:val="24"/>
          <w:lang w:val="bg-BG"/>
        </w:rPr>
        <w:t xml:space="preserve">първите </w:t>
      </w:r>
      <w:r w:rsidR="0085033A">
        <w:rPr>
          <w:rFonts w:cstheme="minorHAnsi"/>
          <w:sz w:val="24"/>
          <w:szCs w:val="24"/>
          <w:lang w:val="bg-BG"/>
        </w:rPr>
        <w:t>3</w:t>
      </w:r>
      <w:r w:rsidRPr="009A4C38">
        <w:rPr>
          <w:rFonts w:cstheme="minorHAnsi"/>
          <w:sz w:val="24"/>
          <w:szCs w:val="24"/>
          <w:lang w:val="bg-BG"/>
        </w:rPr>
        <w:t xml:space="preserve"> места.</w:t>
      </w:r>
      <w:r w:rsidR="00D374FB">
        <w:rPr>
          <w:rFonts w:cstheme="minorHAnsi"/>
          <w:sz w:val="24"/>
          <w:szCs w:val="24"/>
        </w:rPr>
        <w:t xml:space="preserve"> </w:t>
      </w:r>
      <w:r w:rsidR="000F3834">
        <w:rPr>
          <w:rFonts w:cstheme="minorHAnsi"/>
          <w:sz w:val="24"/>
          <w:szCs w:val="24"/>
          <w:lang w:val="bg-BG"/>
        </w:rPr>
        <w:t>Процедурата ще протече в</w:t>
      </w:r>
      <w:r w:rsidR="00D374FB">
        <w:rPr>
          <w:rFonts w:cstheme="minorHAnsi"/>
          <w:sz w:val="24"/>
          <w:szCs w:val="24"/>
          <w:lang w:val="bg-BG"/>
        </w:rPr>
        <w:t xml:space="preserve"> един</w:t>
      </w:r>
      <w:r w:rsidR="00D374FB" w:rsidRPr="00D374FB">
        <w:rPr>
          <w:rFonts w:cstheme="minorHAnsi"/>
          <w:sz w:val="24"/>
          <w:szCs w:val="24"/>
          <w:lang w:val="bg-BG"/>
        </w:rPr>
        <w:t xml:space="preserve"> кръг по конкретни бюджет</w:t>
      </w:r>
      <w:r w:rsidR="000F3834">
        <w:rPr>
          <w:rFonts w:cstheme="minorHAnsi"/>
          <w:sz w:val="24"/>
          <w:szCs w:val="24"/>
          <w:lang w:val="bg-BG"/>
        </w:rPr>
        <w:t>ни редове, където са констатирани</w:t>
      </w:r>
      <w:r w:rsidR="00D374FB" w:rsidRPr="00D374FB">
        <w:rPr>
          <w:rFonts w:cstheme="minorHAnsi"/>
          <w:sz w:val="24"/>
          <w:szCs w:val="24"/>
          <w:lang w:val="bg-BG"/>
        </w:rPr>
        <w:t xml:space="preserve"> най-големи </w:t>
      </w:r>
      <w:r w:rsidR="000F3834">
        <w:rPr>
          <w:rFonts w:cstheme="minorHAnsi"/>
          <w:sz w:val="24"/>
          <w:szCs w:val="24"/>
          <w:lang w:val="bg-BG"/>
        </w:rPr>
        <w:t>разминавания в представените оферти от участниците</w:t>
      </w:r>
      <w:r w:rsidR="00D374FB" w:rsidRPr="00D374FB">
        <w:rPr>
          <w:rFonts w:cstheme="minorHAnsi"/>
          <w:sz w:val="24"/>
          <w:szCs w:val="24"/>
          <w:lang w:val="bg-BG"/>
        </w:rPr>
        <w:t xml:space="preserve">. </w:t>
      </w:r>
      <w:r w:rsidR="00D374FB" w:rsidRPr="00D374FB">
        <w:rPr>
          <w:rFonts w:cstheme="minorHAnsi"/>
          <w:sz w:val="24"/>
          <w:szCs w:val="24"/>
          <w:lang w:val="bg-BG"/>
        </w:rPr>
        <w:lastRenderedPageBreak/>
        <w:t>Това ще бъде напр</w:t>
      </w:r>
      <w:r w:rsidR="00D374FB">
        <w:rPr>
          <w:rFonts w:cstheme="minorHAnsi"/>
          <w:sz w:val="24"/>
          <w:szCs w:val="24"/>
          <w:lang w:val="bg-BG"/>
        </w:rPr>
        <w:t xml:space="preserve">авено независимо с всеки един от тримата участника. След </w:t>
      </w:r>
      <w:r w:rsidR="00D374FB" w:rsidRPr="00D374FB">
        <w:rPr>
          <w:rFonts w:cstheme="minorHAnsi"/>
          <w:sz w:val="24"/>
          <w:szCs w:val="24"/>
          <w:lang w:val="bg-BG"/>
        </w:rPr>
        <w:t xml:space="preserve">тези индивидуални преговори </w:t>
      </w:r>
      <w:r w:rsidR="00D374FB">
        <w:rPr>
          <w:rFonts w:cstheme="minorHAnsi"/>
          <w:sz w:val="24"/>
          <w:szCs w:val="24"/>
          <w:lang w:val="bg-BG"/>
        </w:rPr>
        <w:t>участниците</w:t>
      </w:r>
      <w:r w:rsidR="00D374FB" w:rsidRPr="00D374FB">
        <w:rPr>
          <w:rFonts w:cstheme="minorHAnsi"/>
          <w:sz w:val="24"/>
          <w:szCs w:val="24"/>
          <w:lang w:val="bg-BG"/>
        </w:rPr>
        <w:t xml:space="preserve"> ще</w:t>
      </w:r>
      <w:r w:rsidR="00D374FB">
        <w:rPr>
          <w:rFonts w:cstheme="minorHAnsi"/>
          <w:sz w:val="24"/>
          <w:szCs w:val="24"/>
          <w:lang w:val="bg-BG"/>
        </w:rPr>
        <w:t xml:space="preserve"> могат да</w:t>
      </w:r>
      <w:r w:rsidR="00D374FB" w:rsidRPr="00D374FB">
        <w:rPr>
          <w:rFonts w:cstheme="minorHAnsi"/>
          <w:sz w:val="24"/>
          <w:szCs w:val="24"/>
          <w:lang w:val="bg-BG"/>
        </w:rPr>
        <w:t xml:space="preserve"> представят своите окончателни оферти</w:t>
      </w:r>
      <w:r w:rsidR="00D374FB">
        <w:rPr>
          <w:rFonts w:cstheme="minorHAnsi"/>
          <w:sz w:val="24"/>
          <w:szCs w:val="24"/>
          <w:lang w:val="bg-BG"/>
        </w:rPr>
        <w:t xml:space="preserve">. Участникът, който получи най-висока оценка, се класира на първо място. </w:t>
      </w:r>
    </w:p>
    <w:p w14:paraId="52F3F93C" w14:textId="77777777" w:rsidR="00DF6808" w:rsidRPr="009A4C38" w:rsidRDefault="00DF6808" w:rsidP="00D07507">
      <w:pPr>
        <w:pStyle w:val="210"/>
        <w:shd w:val="clear" w:color="auto" w:fill="auto"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A4C38">
        <w:rPr>
          <w:rFonts w:asciiTheme="minorHAnsi" w:hAnsiTheme="minorHAnsi" w:cstheme="minorHAnsi"/>
          <w:sz w:val="24"/>
          <w:szCs w:val="24"/>
        </w:rPr>
        <w:t>VII.</w:t>
      </w:r>
      <w:r w:rsidR="00E72669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Pr="009A4C38">
        <w:rPr>
          <w:rFonts w:asciiTheme="minorHAnsi" w:hAnsiTheme="minorHAnsi" w:cstheme="minorHAnsi"/>
          <w:sz w:val="24"/>
          <w:szCs w:val="24"/>
        </w:rPr>
        <w:t>Приложени</w:t>
      </w:r>
      <w:proofErr w:type="spellEnd"/>
      <w:r w:rsidRPr="009A4C38">
        <w:rPr>
          <w:rFonts w:asciiTheme="minorHAnsi" w:hAnsiTheme="minorHAnsi" w:cstheme="minorHAnsi"/>
          <w:sz w:val="24"/>
          <w:szCs w:val="24"/>
          <w:lang w:val="bg-BG"/>
        </w:rPr>
        <w:t xml:space="preserve">я </w:t>
      </w:r>
    </w:p>
    <w:p w14:paraId="52F3F93D" w14:textId="77777777" w:rsidR="00DF6808" w:rsidRPr="008404FF" w:rsidRDefault="00DF6808" w:rsidP="00D07507">
      <w:pPr>
        <w:pStyle w:val="a4"/>
        <w:numPr>
          <w:ilvl w:val="0"/>
          <w:numId w:val="14"/>
        </w:num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iCs/>
          <w:sz w:val="24"/>
          <w:szCs w:val="24"/>
          <w:lang w:val="bg-BG"/>
        </w:rPr>
      </w:pPr>
      <w:r w:rsidRPr="008404FF">
        <w:rPr>
          <w:rFonts w:cstheme="minorHAnsi"/>
          <w:iCs/>
          <w:sz w:val="24"/>
          <w:szCs w:val="24"/>
          <w:lang w:val="bg-BG"/>
        </w:rPr>
        <w:t>Технически и работен проект</w:t>
      </w:r>
      <w:r w:rsidR="008404FF" w:rsidRPr="008404FF">
        <w:rPr>
          <w:rFonts w:cstheme="minorHAnsi"/>
          <w:iCs/>
          <w:sz w:val="24"/>
          <w:szCs w:val="24"/>
          <w:lang w:val="bg-BG"/>
        </w:rPr>
        <w:t xml:space="preserve"> с включени </w:t>
      </w:r>
      <w:r w:rsidR="008404FF">
        <w:rPr>
          <w:rFonts w:cstheme="minorHAnsi"/>
          <w:iCs/>
          <w:sz w:val="24"/>
          <w:szCs w:val="24"/>
          <w:lang w:val="bg-BG"/>
        </w:rPr>
        <w:t>количествени сметки</w:t>
      </w:r>
      <w:r w:rsidRPr="008404FF">
        <w:rPr>
          <w:rFonts w:cstheme="minorHAnsi"/>
          <w:iCs/>
          <w:sz w:val="24"/>
          <w:szCs w:val="24"/>
          <w:lang w:val="bg-BG"/>
        </w:rPr>
        <w:t xml:space="preserve"> по всички части от проекта</w:t>
      </w:r>
      <w:r w:rsidR="008404FF">
        <w:rPr>
          <w:rFonts w:cstheme="minorHAnsi"/>
          <w:iCs/>
          <w:sz w:val="24"/>
          <w:szCs w:val="24"/>
          <w:lang w:val="bg-BG"/>
        </w:rPr>
        <w:t>. (</w:t>
      </w:r>
      <w:proofErr w:type="spellStart"/>
      <w:r w:rsidR="008404FF">
        <w:rPr>
          <w:rFonts w:eastAsia="Courier New" w:cstheme="minorHAnsi"/>
          <w:sz w:val="24"/>
          <w:szCs w:val="24"/>
          <w:lang w:val="ru-RU"/>
        </w:rPr>
        <w:t>Работният</w:t>
      </w:r>
      <w:proofErr w:type="spellEnd"/>
      <w:r w:rsidR="008404FF">
        <w:rPr>
          <w:rFonts w:eastAsia="Courier New" w:cstheme="minorHAnsi"/>
          <w:sz w:val="24"/>
          <w:szCs w:val="24"/>
          <w:lang w:val="ru-RU"/>
        </w:rPr>
        <w:t xml:space="preserve"> проект в </w:t>
      </w:r>
      <w:proofErr w:type="spellStart"/>
      <w:r w:rsidR="008404FF">
        <w:rPr>
          <w:rFonts w:eastAsia="Courier New" w:cstheme="minorHAnsi"/>
          <w:sz w:val="24"/>
          <w:szCs w:val="24"/>
          <w:lang w:val="ru-RU"/>
        </w:rPr>
        <w:t>документацията</w:t>
      </w:r>
      <w:proofErr w:type="spellEnd"/>
      <w:r w:rsidR="008404FF">
        <w:rPr>
          <w:rFonts w:eastAsia="Courier New" w:cstheme="minorHAnsi"/>
          <w:sz w:val="24"/>
          <w:szCs w:val="24"/>
          <w:lang w:val="ru-RU"/>
        </w:rPr>
        <w:t xml:space="preserve"> е за част Архитектура. Работните </w:t>
      </w:r>
      <w:proofErr w:type="spellStart"/>
      <w:r w:rsidR="008404FF">
        <w:rPr>
          <w:rFonts w:eastAsia="Courier New" w:cstheme="minorHAnsi"/>
          <w:sz w:val="24"/>
          <w:szCs w:val="24"/>
          <w:lang w:val="ru-RU"/>
        </w:rPr>
        <w:t>проекти</w:t>
      </w:r>
      <w:proofErr w:type="spellEnd"/>
      <w:r w:rsidR="008404FF">
        <w:rPr>
          <w:rFonts w:eastAsia="Courier New" w:cstheme="minorHAnsi"/>
          <w:sz w:val="24"/>
          <w:szCs w:val="24"/>
          <w:lang w:val="ru-RU"/>
        </w:rPr>
        <w:t xml:space="preserve"> за </w:t>
      </w:r>
      <w:proofErr w:type="spellStart"/>
      <w:r w:rsidR="008404FF">
        <w:rPr>
          <w:rFonts w:eastAsia="Courier New" w:cstheme="minorHAnsi"/>
          <w:sz w:val="24"/>
          <w:szCs w:val="24"/>
          <w:lang w:val="ru-RU"/>
        </w:rPr>
        <w:t>всички</w:t>
      </w:r>
      <w:proofErr w:type="spellEnd"/>
      <w:r w:rsidR="008404FF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8404FF">
        <w:rPr>
          <w:rFonts w:eastAsia="Courier New" w:cstheme="minorHAnsi"/>
          <w:sz w:val="24"/>
          <w:szCs w:val="24"/>
          <w:lang w:val="ru-RU"/>
        </w:rPr>
        <w:t>останали</w:t>
      </w:r>
      <w:proofErr w:type="spellEnd"/>
      <w:r w:rsidR="008404FF">
        <w:rPr>
          <w:rFonts w:eastAsia="Courier New" w:cstheme="minorHAnsi"/>
          <w:sz w:val="24"/>
          <w:szCs w:val="24"/>
          <w:lang w:val="ru-RU"/>
        </w:rPr>
        <w:t xml:space="preserve"> части </w:t>
      </w:r>
      <w:proofErr w:type="spellStart"/>
      <w:r w:rsidR="008404FF">
        <w:rPr>
          <w:rFonts w:eastAsia="Courier New" w:cstheme="minorHAnsi"/>
          <w:sz w:val="24"/>
          <w:szCs w:val="24"/>
          <w:lang w:val="ru-RU"/>
        </w:rPr>
        <w:t>ще</w:t>
      </w:r>
      <w:proofErr w:type="spellEnd"/>
      <w:r w:rsidR="008404FF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8404FF">
        <w:rPr>
          <w:rFonts w:eastAsia="Courier New" w:cstheme="minorHAnsi"/>
          <w:sz w:val="24"/>
          <w:szCs w:val="24"/>
          <w:lang w:val="ru-RU"/>
        </w:rPr>
        <w:t>бъдат</w:t>
      </w:r>
      <w:proofErr w:type="spellEnd"/>
      <w:r w:rsidR="008404FF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8404FF">
        <w:rPr>
          <w:rFonts w:eastAsia="Courier New" w:cstheme="minorHAnsi"/>
          <w:sz w:val="24"/>
          <w:szCs w:val="24"/>
          <w:lang w:val="ru-RU"/>
        </w:rPr>
        <w:t>предоставени</w:t>
      </w:r>
      <w:proofErr w:type="spellEnd"/>
      <w:r w:rsidR="008404FF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8404FF">
        <w:rPr>
          <w:rFonts w:eastAsia="Courier New" w:cstheme="minorHAnsi"/>
          <w:sz w:val="24"/>
          <w:szCs w:val="24"/>
          <w:lang w:val="ru-RU"/>
        </w:rPr>
        <w:t>преди</w:t>
      </w:r>
      <w:proofErr w:type="spellEnd"/>
      <w:r w:rsidR="008404FF">
        <w:rPr>
          <w:rFonts w:eastAsia="Courier New" w:cstheme="minorHAnsi"/>
          <w:sz w:val="24"/>
          <w:szCs w:val="24"/>
          <w:lang w:val="ru-RU"/>
        </w:rPr>
        <w:t xml:space="preserve"> </w:t>
      </w:r>
      <w:proofErr w:type="spellStart"/>
      <w:r w:rsidR="008404FF">
        <w:rPr>
          <w:rFonts w:eastAsia="Courier New" w:cstheme="minorHAnsi"/>
          <w:sz w:val="24"/>
          <w:szCs w:val="24"/>
          <w:lang w:val="ru-RU"/>
        </w:rPr>
        <w:t>сключване</w:t>
      </w:r>
      <w:proofErr w:type="spellEnd"/>
      <w:r w:rsidR="008404FF">
        <w:rPr>
          <w:rFonts w:eastAsia="Courier New" w:cstheme="minorHAnsi"/>
          <w:sz w:val="24"/>
          <w:szCs w:val="24"/>
          <w:lang w:val="ru-RU"/>
        </w:rPr>
        <w:t xml:space="preserve"> на договор)</w:t>
      </w:r>
    </w:p>
    <w:p w14:paraId="52F3F93E" w14:textId="77777777" w:rsidR="00E72669" w:rsidRPr="00E72669" w:rsidRDefault="00DF6808" w:rsidP="00D07507">
      <w:pPr>
        <w:pStyle w:val="a4"/>
        <w:numPr>
          <w:ilvl w:val="0"/>
          <w:numId w:val="14"/>
        </w:num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iCs/>
          <w:sz w:val="24"/>
          <w:szCs w:val="24"/>
          <w:lang w:val="bg-BG"/>
        </w:rPr>
      </w:pPr>
      <w:r w:rsidRPr="00E72669">
        <w:rPr>
          <w:rFonts w:cstheme="minorHAnsi"/>
          <w:iCs/>
          <w:sz w:val="24"/>
          <w:szCs w:val="24"/>
          <w:lang w:val="bg-BG"/>
        </w:rPr>
        <w:t>Договор</w:t>
      </w:r>
      <w:r w:rsidR="00E72669" w:rsidRPr="00E72669">
        <w:rPr>
          <w:rFonts w:cstheme="minorHAnsi"/>
          <w:sz w:val="24"/>
          <w:szCs w:val="24"/>
          <w:lang w:val="bg-BG"/>
        </w:rPr>
        <w:t xml:space="preserve"> </w:t>
      </w:r>
    </w:p>
    <w:p w14:paraId="52F3F93F" w14:textId="77777777" w:rsidR="000F3834" w:rsidRPr="008404FF" w:rsidRDefault="00C60144" w:rsidP="00C60144">
      <w:p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b/>
          <w:sz w:val="24"/>
          <w:szCs w:val="24"/>
          <w:lang w:val="bg-BG"/>
        </w:rPr>
      </w:pPr>
      <w:r w:rsidRPr="008404FF">
        <w:rPr>
          <w:rFonts w:cstheme="minorHAnsi"/>
          <w:b/>
          <w:sz w:val="24"/>
          <w:szCs w:val="24"/>
          <w:lang w:val="bg-BG"/>
        </w:rPr>
        <w:t xml:space="preserve">Приложенията към документацията </w:t>
      </w:r>
      <w:r w:rsidRPr="008404FF">
        <w:rPr>
          <w:rFonts w:cstheme="minorHAnsi"/>
          <w:b/>
          <w:iCs/>
          <w:sz w:val="24"/>
          <w:szCs w:val="24"/>
          <w:lang w:val="bg-BG"/>
        </w:rPr>
        <w:t>се предоставят</w:t>
      </w:r>
      <w:r w:rsidRPr="008404FF">
        <w:rPr>
          <w:rFonts w:cstheme="minorHAnsi"/>
          <w:b/>
          <w:sz w:val="24"/>
          <w:szCs w:val="24"/>
          <w:lang w:val="ru-RU"/>
        </w:rPr>
        <w:t xml:space="preserve"> </w:t>
      </w:r>
      <w:r w:rsidRPr="008404FF">
        <w:rPr>
          <w:rFonts w:cstheme="minorHAnsi"/>
          <w:b/>
          <w:sz w:val="24"/>
          <w:szCs w:val="24"/>
          <w:lang w:val="bg-BG"/>
        </w:rPr>
        <w:t xml:space="preserve">на всяка фирма, която е подала бланка </w:t>
      </w:r>
      <w:r w:rsidRPr="00FA5B5E">
        <w:rPr>
          <w:rFonts w:cstheme="minorHAnsi"/>
          <w:b/>
          <w:sz w:val="24"/>
          <w:szCs w:val="24"/>
          <w:u w:val="single"/>
          <w:lang w:val="bg-BG"/>
        </w:rPr>
        <w:t>„заявяване на интерес”</w:t>
      </w:r>
      <w:r w:rsidRPr="008404FF">
        <w:rPr>
          <w:rFonts w:cstheme="minorHAnsi"/>
          <w:b/>
          <w:sz w:val="24"/>
          <w:szCs w:val="24"/>
          <w:lang w:val="bg-BG"/>
        </w:rPr>
        <w:t xml:space="preserve"> заедно със сканиран документ за регистрацията си в </w:t>
      </w:r>
      <w:proofErr w:type="spellStart"/>
      <w:r w:rsidRPr="008404FF">
        <w:rPr>
          <w:rFonts w:cstheme="minorHAnsi"/>
          <w:b/>
          <w:sz w:val="24"/>
          <w:szCs w:val="24"/>
          <w:lang w:val="ru-RU"/>
        </w:rPr>
        <w:t>Централния</w:t>
      </w:r>
      <w:proofErr w:type="spellEnd"/>
      <w:r w:rsidRPr="008404FF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8404FF">
        <w:rPr>
          <w:rFonts w:cstheme="minorHAnsi"/>
          <w:b/>
          <w:sz w:val="24"/>
          <w:szCs w:val="24"/>
          <w:lang w:val="ru-RU"/>
        </w:rPr>
        <w:t>професионален</w:t>
      </w:r>
      <w:proofErr w:type="spellEnd"/>
      <w:r w:rsidRPr="008404FF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8404FF">
        <w:rPr>
          <w:rFonts w:cstheme="minorHAnsi"/>
          <w:b/>
          <w:sz w:val="24"/>
          <w:szCs w:val="24"/>
          <w:lang w:val="ru-RU"/>
        </w:rPr>
        <w:t>регистър</w:t>
      </w:r>
      <w:proofErr w:type="spellEnd"/>
      <w:r w:rsidRPr="008404FF">
        <w:rPr>
          <w:rFonts w:cstheme="minorHAnsi"/>
          <w:b/>
          <w:sz w:val="24"/>
          <w:szCs w:val="24"/>
          <w:lang w:val="ru-RU"/>
        </w:rPr>
        <w:t xml:space="preserve"> на строителя, на </w:t>
      </w:r>
      <w:proofErr w:type="spellStart"/>
      <w:r w:rsidRPr="008404FF">
        <w:rPr>
          <w:rFonts w:cstheme="minorHAnsi"/>
          <w:b/>
          <w:sz w:val="24"/>
          <w:szCs w:val="24"/>
          <w:lang w:val="ru-RU"/>
        </w:rPr>
        <w:t>следния</w:t>
      </w:r>
      <w:proofErr w:type="spellEnd"/>
      <w:r w:rsidRPr="008404FF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8404FF">
        <w:rPr>
          <w:rFonts w:cstheme="minorHAnsi"/>
          <w:b/>
          <w:sz w:val="24"/>
          <w:szCs w:val="24"/>
          <w:lang w:val="ru-RU"/>
        </w:rPr>
        <w:t>имейл</w:t>
      </w:r>
      <w:proofErr w:type="spellEnd"/>
      <w:r w:rsidRPr="008404FF">
        <w:rPr>
          <w:rFonts w:cstheme="minorHAnsi"/>
          <w:b/>
          <w:sz w:val="24"/>
          <w:szCs w:val="24"/>
          <w:lang w:val="ru-RU"/>
        </w:rPr>
        <w:t xml:space="preserve">: </w:t>
      </w:r>
      <w:hyperlink r:id="rId34" w:history="1">
        <w:r w:rsidR="000F3834" w:rsidRPr="008404FF">
          <w:rPr>
            <w:rStyle w:val="a5"/>
            <w:rFonts w:cstheme="minorHAnsi"/>
            <w:b/>
            <w:sz w:val="24"/>
            <w:szCs w:val="24"/>
          </w:rPr>
          <w:t>competition@karindom.org</w:t>
        </w:r>
      </w:hyperlink>
    </w:p>
    <w:p w14:paraId="52F3F940" w14:textId="77777777" w:rsidR="00C60144" w:rsidRPr="00C60144" w:rsidRDefault="00C60144" w:rsidP="00C60144">
      <w:p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eastAsia="Courier New" w:cstheme="minorHAnsi"/>
          <w:sz w:val="24"/>
          <w:szCs w:val="24"/>
          <w:lang w:val="ru-RU"/>
        </w:rPr>
      </w:pPr>
    </w:p>
    <w:p w14:paraId="52F3F941" w14:textId="77777777" w:rsidR="00DF6808" w:rsidRDefault="00E72669" w:rsidP="00E72669">
      <w:p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b/>
          <w:sz w:val="24"/>
          <w:szCs w:val="24"/>
          <w:lang w:val="bg-BG"/>
        </w:rPr>
      </w:pPr>
      <w:r w:rsidRPr="00E72669">
        <w:rPr>
          <w:rFonts w:cstheme="minorHAnsi"/>
          <w:b/>
          <w:sz w:val="24"/>
          <w:szCs w:val="24"/>
        </w:rPr>
        <w:t xml:space="preserve">VIII. </w:t>
      </w:r>
      <w:r w:rsidRPr="00E72669">
        <w:rPr>
          <w:rFonts w:cstheme="minorHAnsi"/>
          <w:b/>
          <w:sz w:val="24"/>
          <w:szCs w:val="24"/>
          <w:lang w:val="bg-BG"/>
        </w:rPr>
        <w:t>О</w:t>
      </w:r>
      <w:proofErr w:type="spellStart"/>
      <w:r w:rsidRPr="00E72669">
        <w:rPr>
          <w:rFonts w:cstheme="minorHAnsi"/>
          <w:b/>
          <w:sz w:val="24"/>
          <w:szCs w:val="24"/>
        </w:rPr>
        <w:t>бразци</w:t>
      </w:r>
      <w:proofErr w:type="spellEnd"/>
      <w:r w:rsidR="00843086">
        <w:rPr>
          <w:rFonts w:cstheme="minorHAnsi"/>
          <w:b/>
          <w:sz w:val="24"/>
          <w:szCs w:val="24"/>
          <w:lang w:val="bg-BG"/>
        </w:rPr>
        <w:t>:</w:t>
      </w:r>
    </w:p>
    <w:p w14:paraId="52F3F942" w14:textId="77777777" w:rsidR="000F3834" w:rsidRDefault="000F3834" w:rsidP="00843086">
      <w:pPr>
        <w:pStyle w:val="a4"/>
        <w:numPr>
          <w:ilvl w:val="0"/>
          <w:numId w:val="17"/>
        </w:num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>Заявяване на интерес</w:t>
      </w:r>
    </w:p>
    <w:p w14:paraId="52F3F943" w14:textId="77777777" w:rsidR="00843086" w:rsidRDefault="00843086" w:rsidP="00843086">
      <w:pPr>
        <w:pStyle w:val="a4"/>
        <w:numPr>
          <w:ilvl w:val="0"/>
          <w:numId w:val="17"/>
        </w:num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>Заявление за участие</w:t>
      </w:r>
    </w:p>
    <w:p w14:paraId="52F3F944" w14:textId="77777777" w:rsidR="00843086" w:rsidRPr="00843086" w:rsidRDefault="00843086" w:rsidP="00843086">
      <w:pPr>
        <w:pStyle w:val="a4"/>
        <w:numPr>
          <w:ilvl w:val="0"/>
          <w:numId w:val="17"/>
        </w:num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b/>
          <w:sz w:val="24"/>
          <w:szCs w:val="24"/>
          <w:lang w:val="bg-BG"/>
        </w:rPr>
      </w:pPr>
      <w:r w:rsidRPr="00843086">
        <w:rPr>
          <w:rFonts w:eastAsia="Calibri" w:cstheme="minorHAnsi"/>
          <w:b/>
          <w:bCs/>
          <w:lang w:val="bg-BG" w:eastAsia="bg-BG"/>
        </w:rPr>
        <w:t>Декларация за наличие/отсъствие на критерии за отстраняване</w:t>
      </w:r>
    </w:p>
    <w:p w14:paraId="52F3F945" w14:textId="77777777" w:rsidR="00843086" w:rsidRDefault="00843086" w:rsidP="00843086">
      <w:pPr>
        <w:pStyle w:val="a4"/>
        <w:numPr>
          <w:ilvl w:val="0"/>
          <w:numId w:val="17"/>
        </w:num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>Оферта</w:t>
      </w:r>
    </w:p>
    <w:p w14:paraId="52F3F946" w14:textId="77777777" w:rsidR="00843086" w:rsidRPr="00843086" w:rsidRDefault="00843086" w:rsidP="00843086">
      <w:pPr>
        <w:pStyle w:val="a4"/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b/>
          <w:sz w:val="24"/>
          <w:szCs w:val="24"/>
          <w:lang w:val="bg-BG"/>
        </w:rPr>
      </w:pPr>
    </w:p>
    <w:p w14:paraId="52F3F947" w14:textId="77777777" w:rsidR="00843086" w:rsidRDefault="00843086">
      <w:pPr>
        <w:rPr>
          <w:rFonts w:cstheme="minorHAnsi"/>
          <w:b/>
          <w:lang w:val="bg-BG" w:eastAsia="bg-BG"/>
        </w:rPr>
      </w:pPr>
      <w:r>
        <w:rPr>
          <w:rFonts w:cstheme="minorHAnsi"/>
          <w:b/>
          <w:lang w:val="bg-BG" w:eastAsia="bg-BG"/>
        </w:rPr>
        <w:br w:type="page"/>
      </w:r>
    </w:p>
    <w:p w14:paraId="52F3F948" w14:textId="77777777" w:rsidR="00FA5B5E" w:rsidRPr="000C4A85" w:rsidRDefault="00FA5B5E" w:rsidP="00FA5B5E">
      <w:pPr>
        <w:pStyle w:val="a3"/>
        <w:spacing w:before="0" w:beforeAutospacing="0" w:after="240" w:afterAutospacing="0" w:line="330" w:lineRule="atLeast"/>
        <w:jc w:val="center"/>
        <w:rPr>
          <w:b/>
          <w:color w:val="323232"/>
        </w:rPr>
      </w:pPr>
      <w:r w:rsidRPr="000C4A85">
        <w:rPr>
          <w:b/>
          <w:color w:val="323232"/>
        </w:rPr>
        <w:lastRenderedPageBreak/>
        <w:t>ЗАЯВЯВАНЕ НА ИНТЕРЕС</w:t>
      </w:r>
    </w:p>
    <w:p w14:paraId="52F3F949" w14:textId="77777777" w:rsidR="00FA5B5E" w:rsidRPr="000C4A85" w:rsidRDefault="00FA5B5E" w:rsidP="00FA5B5E">
      <w:pPr>
        <w:pStyle w:val="a3"/>
        <w:spacing w:before="0" w:beforeAutospacing="0" w:after="0" w:afterAutospacing="0" w:line="330" w:lineRule="atLeast"/>
        <w:jc w:val="center"/>
        <w:rPr>
          <w:color w:val="323232"/>
        </w:rPr>
      </w:pPr>
      <w:proofErr w:type="spellStart"/>
      <w:r w:rsidRPr="000C4A85">
        <w:rPr>
          <w:color w:val="323232"/>
        </w:rPr>
        <w:t>за</w:t>
      </w:r>
      <w:proofErr w:type="spellEnd"/>
      <w:r w:rsidRPr="000C4A85">
        <w:rPr>
          <w:color w:val="323232"/>
        </w:rPr>
        <w:t xml:space="preserve"> </w:t>
      </w:r>
      <w:proofErr w:type="spellStart"/>
      <w:r w:rsidRPr="000C4A85">
        <w:rPr>
          <w:color w:val="323232"/>
        </w:rPr>
        <w:t>участие</w:t>
      </w:r>
      <w:proofErr w:type="spellEnd"/>
      <w:r w:rsidRPr="000C4A85">
        <w:rPr>
          <w:color w:val="323232"/>
        </w:rPr>
        <w:t xml:space="preserve"> в </w:t>
      </w:r>
      <w:proofErr w:type="spellStart"/>
      <w:r w:rsidRPr="000C4A85">
        <w:rPr>
          <w:color w:val="323232"/>
        </w:rPr>
        <w:t>процедура</w:t>
      </w:r>
      <w:proofErr w:type="spellEnd"/>
      <w:r w:rsidRPr="000C4A85">
        <w:rPr>
          <w:color w:val="323232"/>
        </w:rPr>
        <w:t xml:space="preserve"> </w:t>
      </w:r>
      <w:proofErr w:type="spellStart"/>
      <w:r w:rsidRPr="000C4A85">
        <w:rPr>
          <w:color w:val="323232"/>
        </w:rPr>
        <w:t>за</w:t>
      </w:r>
      <w:proofErr w:type="spellEnd"/>
      <w:r w:rsidRPr="000C4A85">
        <w:rPr>
          <w:color w:val="323232"/>
        </w:rPr>
        <w:t xml:space="preserve"> </w:t>
      </w:r>
      <w:proofErr w:type="spellStart"/>
      <w:r w:rsidRPr="000C4A85">
        <w:rPr>
          <w:color w:val="323232"/>
        </w:rPr>
        <w:t>избор</w:t>
      </w:r>
      <w:proofErr w:type="spellEnd"/>
      <w:r w:rsidRPr="000C4A85">
        <w:rPr>
          <w:color w:val="323232"/>
        </w:rPr>
        <w:t xml:space="preserve"> </w:t>
      </w:r>
      <w:proofErr w:type="spellStart"/>
      <w:r w:rsidRPr="000C4A85">
        <w:rPr>
          <w:color w:val="323232"/>
        </w:rPr>
        <w:t>на</w:t>
      </w:r>
      <w:proofErr w:type="spellEnd"/>
      <w:r w:rsidRPr="000C4A85">
        <w:rPr>
          <w:color w:val="323232"/>
        </w:rPr>
        <w:t xml:space="preserve"> </w:t>
      </w:r>
      <w:proofErr w:type="spellStart"/>
      <w:r w:rsidRPr="000C4A85">
        <w:rPr>
          <w:color w:val="323232"/>
        </w:rPr>
        <w:t>изпълнител</w:t>
      </w:r>
      <w:proofErr w:type="spellEnd"/>
      <w:r w:rsidRPr="000C4A85">
        <w:rPr>
          <w:color w:val="323232"/>
        </w:rPr>
        <w:t xml:space="preserve">/ </w:t>
      </w:r>
      <w:proofErr w:type="spellStart"/>
      <w:r w:rsidRPr="000C4A85">
        <w:rPr>
          <w:color w:val="323232"/>
        </w:rPr>
        <w:t>строител</w:t>
      </w:r>
      <w:proofErr w:type="spellEnd"/>
      <w:r w:rsidRPr="000C4A85">
        <w:rPr>
          <w:color w:val="323232"/>
        </w:rPr>
        <w:t xml:space="preserve"> </w:t>
      </w:r>
    </w:p>
    <w:p w14:paraId="52F3F94A" w14:textId="77777777" w:rsidR="00FA5B5E" w:rsidRPr="000C4A85" w:rsidRDefault="00FA5B5E" w:rsidP="00FA5B5E">
      <w:pPr>
        <w:pStyle w:val="a3"/>
        <w:spacing w:before="0" w:beforeAutospacing="0" w:after="0" w:afterAutospacing="0" w:line="330" w:lineRule="atLeast"/>
        <w:jc w:val="center"/>
        <w:rPr>
          <w:color w:val="323232"/>
        </w:rPr>
      </w:pPr>
      <w:proofErr w:type="spellStart"/>
      <w:r w:rsidRPr="000C4A85">
        <w:rPr>
          <w:color w:val="323232"/>
        </w:rPr>
        <w:t>на</w:t>
      </w:r>
      <w:proofErr w:type="spellEnd"/>
      <w:r w:rsidRPr="000C4A85">
        <w:rPr>
          <w:color w:val="323232"/>
        </w:rPr>
        <w:t xml:space="preserve"> </w:t>
      </w:r>
      <w:proofErr w:type="spellStart"/>
      <w:r w:rsidRPr="000C4A85">
        <w:rPr>
          <w:color w:val="323232"/>
        </w:rPr>
        <w:t>Център</w:t>
      </w:r>
      <w:proofErr w:type="spellEnd"/>
      <w:r w:rsidRPr="000C4A85">
        <w:rPr>
          <w:color w:val="323232"/>
        </w:rPr>
        <w:t xml:space="preserve"> </w:t>
      </w:r>
      <w:proofErr w:type="spellStart"/>
      <w:r w:rsidRPr="000C4A85">
        <w:rPr>
          <w:color w:val="323232"/>
        </w:rPr>
        <w:t>за</w:t>
      </w:r>
      <w:proofErr w:type="spellEnd"/>
      <w:r w:rsidRPr="000C4A85">
        <w:rPr>
          <w:color w:val="323232"/>
        </w:rPr>
        <w:t xml:space="preserve"> </w:t>
      </w:r>
      <w:proofErr w:type="spellStart"/>
      <w:r w:rsidRPr="000C4A85">
        <w:rPr>
          <w:color w:val="323232"/>
        </w:rPr>
        <w:t>работа</w:t>
      </w:r>
      <w:proofErr w:type="spellEnd"/>
      <w:r w:rsidRPr="000C4A85">
        <w:rPr>
          <w:color w:val="323232"/>
        </w:rPr>
        <w:t xml:space="preserve"> с </w:t>
      </w:r>
      <w:proofErr w:type="spellStart"/>
      <w:r w:rsidRPr="000C4A85">
        <w:rPr>
          <w:color w:val="323232"/>
        </w:rPr>
        <w:t>деца</w:t>
      </w:r>
      <w:proofErr w:type="spellEnd"/>
      <w:r w:rsidRPr="000C4A85">
        <w:rPr>
          <w:color w:val="323232"/>
        </w:rPr>
        <w:t xml:space="preserve"> „</w:t>
      </w:r>
      <w:proofErr w:type="spellStart"/>
      <w:r w:rsidRPr="000C4A85">
        <w:rPr>
          <w:color w:val="323232"/>
        </w:rPr>
        <w:t>Карин</w:t>
      </w:r>
      <w:proofErr w:type="spellEnd"/>
      <w:r w:rsidRPr="000C4A85">
        <w:rPr>
          <w:color w:val="323232"/>
        </w:rPr>
        <w:t xml:space="preserve"> </w:t>
      </w:r>
      <w:proofErr w:type="spellStart"/>
      <w:r w:rsidRPr="000C4A85">
        <w:rPr>
          <w:color w:val="323232"/>
        </w:rPr>
        <w:t>дом</w:t>
      </w:r>
      <w:proofErr w:type="spellEnd"/>
      <w:r w:rsidRPr="000C4A85">
        <w:rPr>
          <w:color w:val="323232"/>
        </w:rPr>
        <w:t xml:space="preserve">”, </w:t>
      </w:r>
      <w:proofErr w:type="spellStart"/>
      <w:r w:rsidRPr="000C4A85">
        <w:rPr>
          <w:color w:val="323232"/>
        </w:rPr>
        <w:t>гр</w:t>
      </w:r>
      <w:proofErr w:type="spellEnd"/>
      <w:r w:rsidRPr="000C4A85">
        <w:rPr>
          <w:color w:val="323232"/>
        </w:rPr>
        <w:t xml:space="preserve">. </w:t>
      </w:r>
      <w:proofErr w:type="spellStart"/>
      <w:r w:rsidRPr="000C4A85">
        <w:rPr>
          <w:color w:val="323232"/>
        </w:rPr>
        <w:t>Варна</w:t>
      </w:r>
      <w:proofErr w:type="spellEnd"/>
    </w:p>
    <w:p w14:paraId="52F3F94B" w14:textId="77777777" w:rsidR="00FA5B5E" w:rsidRPr="000C4A85" w:rsidRDefault="00FA5B5E" w:rsidP="00FA5B5E">
      <w:pPr>
        <w:pStyle w:val="a3"/>
        <w:spacing w:before="0" w:beforeAutospacing="0" w:after="240" w:afterAutospacing="0" w:line="330" w:lineRule="atLeast"/>
        <w:jc w:val="center"/>
        <w:rPr>
          <w:color w:val="323232"/>
          <w:sz w:val="22"/>
          <w:szCs w:val="22"/>
        </w:rPr>
      </w:pPr>
    </w:p>
    <w:p w14:paraId="52F3F94C" w14:textId="77777777" w:rsidR="00FA5B5E" w:rsidRPr="000C4A85" w:rsidRDefault="00FA5B5E" w:rsidP="00FA5B5E">
      <w:pPr>
        <w:pStyle w:val="a3"/>
        <w:numPr>
          <w:ilvl w:val="0"/>
          <w:numId w:val="16"/>
        </w:numPr>
        <w:spacing w:before="0" w:beforeAutospacing="0" w:after="240" w:afterAutospacing="0" w:line="330" w:lineRule="atLeast"/>
        <w:jc w:val="left"/>
        <w:rPr>
          <w:b/>
          <w:color w:val="323232"/>
        </w:rPr>
      </w:pPr>
      <w:proofErr w:type="spellStart"/>
      <w:r w:rsidRPr="000C4A85">
        <w:rPr>
          <w:b/>
          <w:color w:val="323232"/>
        </w:rPr>
        <w:t>Данни</w:t>
      </w:r>
      <w:proofErr w:type="spellEnd"/>
      <w:r w:rsidRPr="000C4A85">
        <w:rPr>
          <w:b/>
          <w:color w:val="323232"/>
        </w:rPr>
        <w:t xml:space="preserve"> </w:t>
      </w:r>
      <w:proofErr w:type="spellStart"/>
      <w:r w:rsidRPr="000C4A85">
        <w:rPr>
          <w:b/>
          <w:color w:val="323232"/>
        </w:rPr>
        <w:t>за</w:t>
      </w:r>
      <w:proofErr w:type="spellEnd"/>
      <w:r w:rsidRPr="000C4A85">
        <w:rPr>
          <w:b/>
          <w:color w:val="323232"/>
        </w:rPr>
        <w:t xml:space="preserve"> </w:t>
      </w:r>
      <w:proofErr w:type="spellStart"/>
      <w:r w:rsidRPr="000C4A85">
        <w:rPr>
          <w:b/>
          <w:color w:val="323232"/>
        </w:rPr>
        <w:t>участника</w:t>
      </w:r>
      <w:proofErr w:type="spellEnd"/>
      <w:r w:rsidRPr="000C4A85">
        <w:rPr>
          <w:b/>
          <w:color w:val="323232"/>
        </w:rPr>
        <w:t>:</w:t>
      </w:r>
    </w:p>
    <w:tbl>
      <w:tblPr>
        <w:tblStyle w:val="af"/>
        <w:tblW w:w="0" w:type="auto"/>
        <w:tblInd w:w="738" w:type="dxa"/>
        <w:tblLook w:val="04A0" w:firstRow="1" w:lastRow="0" w:firstColumn="1" w:lastColumn="0" w:noHBand="0" w:noVBand="1"/>
      </w:tblPr>
      <w:tblGrid>
        <w:gridCol w:w="3446"/>
        <w:gridCol w:w="5438"/>
      </w:tblGrid>
      <w:tr w:rsidR="00FA5B5E" w:rsidRPr="000C4A85" w14:paraId="52F3F94F" w14:textId="77777777" w:rsidTr="00D636B2">
        <w:tc>
          <w:tcPr>
            <w:tcW w:w="3600" w:type="dxa"/>
          </w:tcPr>
          <w:p w14:paraId="52F3F94D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  <w:r w:rsidRPr="000C4A85">
              <w:rPr>
                <w:color w:val="323232"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5942" w:type="dxa"/>
          </w:tcPr>
          <w:p w14:paraId="52F3F94E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</w:p>
        </w:tc>
      </w:tr>
      <w:tr w:rsidR="00FA5B5E" w:rsidRPr="000C4A85" w14:paraId="52F3F952" w14:textId="77777777" w:rsidTr="00D636B2">
        <w:tc>
          <w:tcPr>
            <w:tcW w:w="3600" w:type="dxa"/>
          </w:tcPr>
          <w:p w14:paraId="52F3F950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  <w:r w:rsidRPr="000C4A85">
              <w:rPr>
                <w:color w:val="323232"/>
                <w:sz w:val="22"/>
                <w:szCs w:val="22"/>
              </w:rPr>
              <w:t>Представляван от (три имена, длъжност):</w:t>
            </w:r>
          </w:p>
        </w:tc>
        <w:tc>
          <w:tcPr>
            <w:tcW w:w="5942" w:type="dxa"/>
          </w:tcPr>
          <w:p w14:paraId="52F3F951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</w:p>
        </w:tc>
      </w:tr>
      <w:tr w:rsidR="00FA5B5E" w:rsidRPr="000C4A85" w14:paraId="52F3F955" w14:textId="77777777" w:rsidTr="00D636B2">
        <w:tc>
          <w:tcPr>
            <w:tcW w:w="3600" w:type="dxa"/>
          </w:tcPr>
          <w:p w14:paraId="52F3F953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  <w:r w:rsidRPr="000C4A85">
              <w:rPr>
                <w:color w:val="323232"/>
                <w:sz w:val="22"/>
                <w:szCs w:val="22"/>
              </w:rPr>
              <w:t>ЕИК:</w:t>
            </w:r>
          </w:p>
        </w:tc>
        <w:tc>
          <w:tcPr>
            <w:tcW w:w="5942" w:type="dxa"/>
          </w:tcPr>
          <w:p w14:paraId="52F3F954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</w:p>
        </w:tc>
      </w:tr>
      <w:tr w:rsidR="00FA5B5E" w:rsidRPr="000C4A85" w14:paraId="52F3F958" w14:textId="77777777" w:rsidTr="00D636B2">
        <w:tc>
          <w:tcPr>
            <w:tcW w:w="3600" w:type="dxa"/>
          </w:tcPr>
          <w:p w14:paraId="52F3F956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  <w:r w:rsidRPr="000C4A85">
              <w:rPr>
                <w:color w:val="323232"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5942" w:type="dxa"/>
          </w:tcPr>
          <w:p w14:paraId="52F3F957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</w:p>
        </w:tc>
      </w:tr>
      <w:tr w:rsidR="00FA5B5E" w:rsidRPr="000C4A85" w14:paraId="52F3F95B" w14:textId="77777777" w:rsidTr="00D636B2">
        <w:tc>
          <w:tcPr>
            <w:tcW w:w="3600" w:type="dxa"/>
          </w:tcPr>
          <w:p w14:paraId="52F3F959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  <w:r w:rsidRPr="000C4A85">
              <w:rPr>
                <w:color w:val="323232"/>
                <w:sz w:val="22"/>
                <w:szCs w:val="22"/>
              </w:rPr>
              <w:t>Адрес за кореспонденция:</w:t>
            </w:r>
          </w:p>
        </w:tc>
        <w:tc>
          <w:tcPr>
            <w:tcW w:w="5942" w:type="dxa"/>
          </w:tcPr>
          <w:p w14:paraId="52F3F95A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</w:p>
        </w:tc>
      </w:tr>
      <w:tr w:rsidR="00FA5B5E" w:rsidRPr="000C4A85" w14:paraId="52F3F95E" w14:textId="77777777" w:rsidTr="00D636B2">
        <w:tc>
          <w:tcPr>
            <w:tcW w:w="3600" w:type="dxa"/>
          </w:tcPr>
          <w:p w14:paraId="52F3F95C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  <w:r w:rsidRPr="000C4A85">
              <w:rPr>
                <w:color w:val="323232"/>
                <w:sz w:val="22"/>
                <w:szCs w:val="22"/>
              </w:rPr>
              <w:t>Лице за контакт:</w:t>
            </w:r>
          </w:p>
        </w:tc>
        <w:tc>
          <w:tcPr>
            <w:tcW w:w="5942" w:type="dxa"/>
          </w:tcPr>
          <w:p w14:paraId="52F3F95D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</w:p>
        </w:tc>
      </w:tr>
      <w:tr w:rsidR="00FA5B5E" w:rsidRPr="000C4A85" w14:paraId="52F3F961" w14:textId="77777777" w:rsidTr="00D636B2">
        <w:tc>
          <w:tcPr>
            <w:tcW w:w="3600" w:type="dxa"/>
          </w:tcPr>
          <w:p w14:paraId="52F3F95F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  <w:r w:rsidRPr="000C4A85">
              <w:rPr>
                <w:color w:val="323232"/>
                <w:sz w:val="22"/>
                <w:szCs w:val="22"/>
              </w:rPr>
              <w:t>Телефон</w:t>
            </w:r>
            <w:r w:rsidRPr="000C4A85">
              <w:rPr>
                <w:color w:val="323232"/>
                <w:sz w:val="22"/>
                <w:szCs w:val="22"/>
                <w:lang w:val="en-US"/>
              </w:rPr>
              <w:t>:</w:t>
            </w:r>
          </w:p>
        </w:tc>
        <w:tc>
          <w:tcPr>
            <w:tcW w:w="5942" w:type="dxa"/>
          </w:tcPr>
          <w:p w14:paraId="52F3F960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</w:p>
        </w:tc>
      </w:tr>
      <w:tr w:rsidR="00FA5B5E" w:rsidRPr="000C4A85" w14:paraId="52F3F964" w14:textId="77777777" w:rsidTr="00D636B2">
        <w:tc>
          <w:tcPr>
            <w:tcW w:w="3600" w:type="dxa"/>
          </w:tcPr>
          <w:p w14:paraId="52F3F962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  <w:r w:rsidRPr="000C4A85">
              <w:rPr>
                <w:color w:val="323232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942" w:type="dxa"/>
          </w:tcPr>
          <w:p w14:paraId="52F3F963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</w:p>
        </w:tc>
      </w:tr>
      <w:tr w:rsidR="00FA5B5E" w:rsidRPr="000C4A85" w14:paraId="52F3F967" w14:textId="77777777" w:rsidTr="00D636B2">
        <w:tc>
          <w:tcPr>
            <w:tcW w:w="3600" w:type="dxa"/>
          </w:tcPr>
          <w:p w14:paraId="52F3F965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  <w:lang w:val="en-US"/>
              </w:rPr>
            </w:pPr>
            <w:r w:rsidRPr="000C4A85">
              <w:rPr>
                <w:color w:val="323232"/>
                <w:sz w:val="22"/>
                <w:szCs w:val="22"/>
              </w:rPr>
              <w:t>Интернет-страница:</w:t>
            </w:r>
          </w:p>
        </w:tc>
        <w:tc>
          <w:tcPr>
            <w:tcW w:w="5942" w:type="dxa"/>
          </w:tcPr>
          <w:p w14:paraId="52F3F966" w14:textId="77777777" w:rsidR="00FA5B5E" w:rsidRPr="000C4A85" w:rsidRDefault="00FA5B5E" w:rsidP="00D636B2">
            <w:pPr>
              <w:pStyle w:val="a3"/>
              <w:spacing w:before="0" w:beforeAutospacing="0" w:after="240" w:afterAutospacing="0" w:line="330" w:lineRule="atLeast"/>
              <w:rPr>
                <w:color w:val="323232"/>
                <w:sz w:val="22"/>
                <w:szCs w:val="22"/>
              </w:rPr>
            </w:pPr>
          </w:p>
        </w:tc>
      </w:tr>
    </w:tbl>
    <w:p w14:paraId="52F3F968" w14:textId="77777777" w:rsidR="00FA5B5E" w:rsidRPr="000C4A85" w:rsidRDefault="00FA5B5E" w:rsidP="00FA5B5E">
      <w:pPr>
        <w:autoSpaceDE w:val="0"/>
        <w:autoSpaceDN w:val="0"/>
        <w:adjustRightInd w:val="0"/>
        <w:ind w:firstLine="708"/>
        <w:jc w:val="both"/>
        <w:rPr>
          <w:rFonts w:cstheme="minorHAnsi"/>
          <w:lang w:eastAsia="bg-BG"/>
        </w:rPr>
      </w:pPr>
    </w:p>
    <w:p w14:paraId="52F3F969" w14:textId="62345906" w:rsidR="00FA5B5E" w:rsidRPr="000C4A85" w:rsidRDefault="00FA5B5E" w:rsidP="00FA5B5E">
      <w:pPr>
        <w:autoSpaceDE w:val="0"/>
        <w:autoSpaceDN w:val="0"/>
        <w:adjustRightInd w:val="0"/>
        <w:ind w:left="720"/>
        <w:jc w:val="both"/>
        <w:rPr>
          <w:rFonts w:cstheme="minorHAnsi"/>
          <w:b/>
        </w:rPr>
      </w:pPr>
      <w:r w:rsidRPr="000C4A85">
        <w:rPr>
          <w:rFonts w:cstheme="minorHAnsi"/>
          <w:lang w:eastAsia="bg-BG"/>
        </w:rPr>
        <w:t xml:space="preserve">С </w:t>
      </w:r>
      <w:proofErr w:type="spellStart"/>
      <w:r w:rsidRPr="000C4A85">
        <w:rPr>
          <w:rFonts w:cstheme="minorHAnsi"/>
          <w:lang w:eastAsia="bg-BG"/>
        </w:rPr>
        <w:t>настоящото</w:t>
      </w:r>
      <w:proofErr w:type="spellEnd"/>
      <w:r w:rsidRPr="000C4A85">
        <w:rPr>
          <w:rFonts w:cstheme="minorHAnsi"/>
          <w:lang w:eastAsia="bg-BG"/>
        </w:rPr>
        <w:t xml:space="preserve"> </w:t>
      </w:r>
      <w:proofErr w:type="spellStart"/>
      <w:r w:rsidRPr="000C4A85">
        <w:rPr>
          <w:rFonts w:cstheme="minorHAnsi"/>
          <w:lang w:eastAsia="bg-BG"/>
        </w:rPr>
        <w:t>заявявaме</w:t>
      </w:r>
      <w:proofErr w:type="spellEnd"/>
      <w:r w:rsidRPr="000C4A85">
        <w:rPr>
          <w:rFonts w:cstheme="minorHAnsi"/>
          <w:lang w:eastAsia="bg-BG"/>
        </w:rPr>
        <w:t xml:space="preserve"> </w:t>
      </w:r>
      <w:proofErr w:type="spellStart"/>
      <w:r w:rsidRPr="000C4A85">
        <w:rPr>
          <w:rFonts w:cstheme="minorHAnsi"/>
          <w:lang w:eastAsia="bg-BG"/>
        </w:rPr>
        <w:t>нашия</w:t>
      </w:r>
      <w:proofErr w:type="spellEnd"/>
      <w:r w:rsidRPr="000C4A85">
        <w:rPr>
          <w:rFonts w:cstheme="minorHAnsi"/>
          <w:lang w:eastAsia="bg-BG"/>
        </w:rPr>
        <w:t xml:space="preserve"> </w:t>
      </w:r>
      <w:proofErr w:type="spellStart"/>
      <w:r w:rsidRPr="000C4A85">
        <w:rPr>
          <w:rFonts w:cstheme="minorHAnsi"/>
          <w:lang w:eastAsia="bg-BG"/>
        </w:rPr>
        <w:t>интерес</w:t>
      </w:r>
      <w:proofErr w:type="spellEnd"/>
      <w:r w:rsidRPr="000C4A85">
        <w:rPr>
          <w:rFonts w:cstheme="minorHAnsi"/>
          <w:lang w:eastAsia="bg-BG"/>
        </w:rPr>
        <w:t xml:space="preserve"> </w:t>
      </w:r>
      <w:proofErr w:type="spellStart"/>
      <w:r w:rsidRPr="000C4A85">
        <w:rPr>
          <w:rFonts w:cstheme="minorHAnsi"/>
          <w:lang w:eastAsia="bg-BG"/>
        </w:rPr>
        <w:t>за</w:t>
      </w:r>
      <w:proofErr w:type="spellEnd"/>
      <w:r w:rsidRPr="000C4A85">
        <w:rPr>
          <w:rFonts w:cstheme="minorHAnsi"/>
          <w:lang w:eastAsia="bg-BG"/>
        </w:rPr>
        <w:t xml:space="preserve"> </w:t>
      </w:r>
      <w:proofErr w:type="spellStart"/>
      <w:r w:rsidRPr="000C4A85">
        <w:rPr>
          <w:rFonts w:cstheme="minorHAnsi"/>
          <w:lang w:eastAsia="bg-BG"/>
        </w:rPr>
        <w:t>участие</w:t>
      </w:r>
      <w:proofErr w:type="spellEnd"/>
      <w:r w:rsidRPr="000C4A85">
        <w:rPr>
          <w:rFonts w:cstheme="minorHAnsi"/>
          <w:lang w:eastAsia="bg-BG"/>
        </w:rPr>
        <w:t xml:space="preserve"> в </w:t>
      </w:r>
      <w:proofErr w:type="spellStart"/>
      <w:r w:rsidRPr="000C4A85">
        <w:rPr>
          <w:rFonts w:cstheme="minorHAnsi"/>
          <w:lang w:eastAsia="bg-BG"/>
        </w:rPr>
        <w:t>обявената</w:t>
      </w:r>
      <w:proofErr w:type="spellEnd"/>
      <w:r w:rsidRPr="000C4A85">
        <w:rPr>
          <w:rFonts w:cstheme="minorHAnsi"/>
          <w:lang w:eastAsia="bg-BG"/>
        </w:rPr>
        <w:t xml:space="preserve"> </w:t>
      </w:r>
      <w:proofErr w:type="spellStart"/>
      <w:r w:rsidRPr="000C4A85">
        <w:rPr>
          <w:rFonts w:cstheme="minorHAnsi"/>
          <w:lang w:eastAsia="bg-BG"/>
        </w:rPr>
        <w:t>от</w:t>
      </w:r>
      <w:proofErr w:type="spellEnd"/>
      <w:r w:rsidRPr="000C4A85">
        <w:rPr>
          <w:rFonts w:cstheme="minorHAnsi"/>
          <w:lang w:eastAsia="bg-BG"/>
        </w:rPr>
        <w:t xml:space="preserve"> </w:t>
      </w:r>
      <w:proofErr w:type="spellStart"/>
      <w:r w:rsidRPr="000C4A85">
        <w:rPr>
          <w:rFonts w:cstheme="minorHAnsi"/>
          <w:lang w:eastAsia="bg-BG"/>
        </w:rPr>
        <w:t>Вас</w:t>
      </w:r>
      <w:proofErr w:type="spellEnd"/>
      <w:r w:rsidRPr="000C4A85">
        <w:rPr>
          <w:rFonts w:cstheme="minorHAnsi"/>
          <w:lang w:eastAsia="bg-BG"/>
        </w:rPr>
        <w:t xml:space="preserve"> </w:t>
      </w:r>
      <w:proofErr w:type="spellStart"/>
      <w:r w:rsidRPr="000C4A85">
        <w:rPr>
          <w:rFonts w:cstheme="minorHAnsi"/>
          <w:lang w:eastAsia="bg-BG"/>
        </w:rPr>
        <w:t>процедура</w:t>
      </w:r>
      <w:proofErr w:type="spellEnd"/>
      <w:r w:rsidRPr="000C4A85">
        <w:rPr>
          <w:rFonts w:cstheme="minorHAnsi"/>
        </w:rPr>
        <w:t>.</w:t>
      </w:r>
    </w:p>
    <w:p w14:paraId="52F3F96A" w14:textId="77777777" w:rsidR="00FA5B5E" w:rsidRDefault="00FA5B5E" w:rsidP="00FA5B5E">
      <w:pPr>
        <w:pStyle w:val="a3"/>
        <w:spacing w:after="240" w:line="330" w:lineRule="atLeast"/>
        <w:ind w:left="708"/>
        <w:rPr>
          <w:color w:val="000000"/>
          <w:sz w:val="22"/>
          <w:szCs w:val="22"/>
        </w:rPr>
      </w:pPr>
      <w:proofErr w:type="spellStart"/>
      <w:r w:rsidRPr="000C4A85">
        <w:rPr>
          <w:color w:val="323232"/>
          <w:sz w:val="22"/>
          <w:szCs w:val="22"/>
        </w:rPr>
        <w:t>Прилагам</w:t>
      </w:r>
      <w:proofErr w:type="spellEnd"/>
      <w:r w:rsidRPr="000C4A85">
        <w:rPr>
          <w:color w:val="323232"/>
          <w:sz w:val="22"/>
          <w:szCs w:val="22"/>
        </w:rPr>
        <w:t xml:space="preserve"> </w:t>
      </w:r>
      <w:proofErr w:type="spellStart"/>
      <w:r w:rsidRPr="000C4A85">
        <w:rPr>
          <w:color w:val="323232"/>
          <w:sz w:val="22"/>
          <w:szCs w:val="22"/>
        </w:rPr>
        <w:t>следния</w:t>
      </w:r>
      <w:proofErr w:type="spellEnd"/>
      <w:r w:rsidRPr="000C4A85">
        <w:rPr>
          <w:color w:val="323232"/>
          <w:sz w:val="22"/>
          <w:szCs w:val="22"/>
        </w:rPr>
        <w:t xml:space="preserve"> </w:t>
      </w:r>
      <w:proofErr w:type="spellStart"/>
      <w:r w:rsidRPr="000C4A85">
        <w:rPr>
          <w:color w:val="323232"/>
          <w:sz w:val="22"/>
          <w:szCs w:val="22"/>
        </w:rPr>
        <w:t>документ</w:t>
      </w:r>
      <w:proofErr w:type="spellEnd"/>
      <w:r w:rsidRPr="000C4A85">
        <w:rPr>
          <w:color w:val="323232"/>
          <w:sz w:val="22"/>
          <w:szCs w:val="22"/>
        </w:rPr>
        <w:t xml:space="preserve"> (</w:t>
      </w:r>
      <w:proofErr w:type="spellStart"/>
      <w:r w:rsidRPr="000C4A85">
        <w:rPr>
          <w:color w:val="323232"/>
          <w:sz w:val="22"/>
          <w:szCs w:val="22"/>
        </w:rPr>
        <w:t>сканиран</w:t>
      </w:r>
      <w:proofErr w:type="spellEnd"/>
      <w:r w:rsidRPr="000C4A85">
        <w:rPr>
          <w:color w:val="323232"/>
          <w:sz w:val="22"/>
          <w:szCs w:val="22"/>
        </w:rPr>
        <w:t>):</w:t>
      </w:r>
      <w:r>
        <w:rPr>
          <w:color w:val="323232"/>
          <w:sz w:val="22"/>
          <w:szCs w:val="22"/>
        </w:rPr>
        <w:t xml:space="preserve"> </w:t>
      </w:r>
      <w:proofErr w:type="spellStart"/>
      <w:r w:rsidRPr="000C4A85">
        <w:rPr>
          <w:color w:val="323232"/>
          <w:sz w:val="22"/>
          <w:szCs w:val="22"/>
        </w:rPr>
        <w:t>Удостоверение</w:t>
      </w:r>
      <w:proofErr w:type="spellEnd"/>
      <w:r w:rsidRPr="000C4A85">
        <w:rPr>
          <w:color w:val="323232"/>
          <w:sz w:val="22"/>
          <w:szCs w:val="22"/>
        </w:rPr>
        <w:t xml:space="preserve"> </w:t>
      </w:r>
      <w:proofErr w:type="spellStart"/>
      <w:r w:rsidRPr="000C4A85">
        <w:rPr>
          <w:color w:val="000000"/>
          <w:sz w:val="22"/>
          <w:szCs w:val="22"/>
        </w:rPr>
        <w:t>за</w:t>
      </w:r>
      <w:proofErr w:type="spellEnd"/>
      <w:r w:rsidRPr="000C4A85">
        <w:rPr>
          <w:color w:val="000000"/>
          <w:sz w:val="22"/>
          <w:szCs w:val="22"/>
        </w:rPr>
        <w:t xml:space="preserve"> </w:t>
      </w:r>
      <w:proofErr w:type="spellStart"/>
      <w:r w:rsidRPr="000C4A85">
        <w:rPr>
          <w:color w:val="000000"/>
          <w:sz w:val="22"/>
          <w:szCs w:val="22"/>
        </w:rPr>
        <w:t>регистрация</w:t>
      </w:r>
      <w:proofErr w:type="spellEnd"/>
      <w:r w:rsidRPr="000C4A85">
        <w:rPr>
          <w:color w:val="000000"/>
          <w:sz w:val="22"/>
          <w:szCs w:val="22"/>
        </w:rPr>
        <w:t xml:space="preserve"> в ЦПРС </w:t>
      </w:r>
      <w:proofErr w:type="spellStart"/>
      <w:r w:rsidRPr="000C4A85">
        <w:rPr>
          <w:color w:val="000000"/>
          <w:sz w:val="22"/>
          <w:szCs w:val="22"/>
        </w:rPr>
        <w:t>към</w:t>
      </w:r>
      <w:proofErr w:type="spellEnd"/>
      <w:r w:rsidRPr="000C4A85">
        <w:rPr>
          <w:color w:val="000000"/>
          <w:sz w:val="22"/>
          <w:szCs w:val="22"/>
        </w:rPr>
        <w:t xml:space="preserve"> </w:t>
      </w:r>
      <w:proofErr w:type="spellStart"/>
      <w:r w:rsidRPr="000C4A85">
        <w:rPr>
          <w:color w:val="000000"/>
          <w:sz w:val="22"/>
          <w:szCs w:val="22"/>
        </w:rPr>
        <w:t>Строителната</w:t>
      </w:r>
      <w:proofErr w:type="spellEnd"/>
      <w:r w:rsidRPr="000C4A85">
        <w:rPr>
          <w:color w:val="000000"/>
          <w:sz w:val="22"/>
          <w:szCs w:val="22"/>
        </w:rPr>
        <w:t xml:space="preserve"> </w:t>
      </w:r>
      <w:proofErr w:type="spellStart"/>
      <w:r w:rsidRPr="000C4A85">
        <w:rPr>
          <w:color w:val="000000"/>
          <w:sz w:val="22"/>
          <w:szCs w:val="22"/>
        </w:rPr>
        <w:t>камара</w:t>
      </w:r>
      <w:proofErr w:type="spellEnd"/>
    </w:p>
    <w:p w14:paraId="52F3F96B" w14:textId="77777777" w:rsidR="00FA5B5E" w:rsidRPr="00183402" w:rsidRDefault="00FA5B5E" w:rsidP="00183402">
      <w:pPr>
        <w:spacing w:before="100" w:beforeAutospacing="1" w:after="100" w:afterAutospacing="1" w:line="240" w:lineRule="atLeast"/>
        <w:jc w:val="both"/>
        <w:rPr>
          <w:rFonts w:cstheme="minorHAnsi"/>
          <w:i/>
          <w:color w:val="FF0000"/>
          <w:lang w:val="bg-BG"/>
        </w:rPr>
      </w:pPr>
      <w:proofErr w:type="spellStart"/>
      <w:r w:rsidRPr="00FA5B5E">
        <w:rPr>
          <w:rFonts w:cstheme="minorHAnsi"/>
          <w:i/>
          <w:color w:val="FF0000"/>
        </w:rPr>
        <w:t>Моля</w:t>
      </w:r>
      <w:proofErr w:type="spellEnd"/>
      <w:r w:rsidRPr="00FA5B5E">
        <w:rPr>
          <w:rFonts w:cstheme="minorHAnsi"/>
          <w:i/>
          <w:color w:val="FF0000"/>
        </w:rPr>
        <w:t xml:space="preserve">, </w:t>
      </w:r>
      <w:proofErr w:type="spellStart"/>
      <w:r w:rsidRPr="00FA5B5E">
        <w:rPr>
          <w:rFonts w:cstheme="minorHAnsi"/>
          <w:i/>
          <w:color w:val="FF0000"/>
        </w:rPr>
        <w:t>изпратете</w:t>
      </w:r>
      <w:proofErr w:type="spellEnd"/>
      <w:r w:rsidRPr="00FA5B5E">
        <w:rPr>
          <w:rFonts w:cstheme="minorHAnsi"/>
          <w:i/>
          <w:color w:val="FF0000"/>
        </w:rPr>
        <w:t xml:space="preserve"> </w:t>
      </w:r>
      <w:proofErr w:type="spellStart"/>
      <w:r w:rsidRPr="00FA5B5E">
        <w:rPr>
          <w:rFonts w:cstheme="minorHAnsi"/>
          <w:i/>
          <w:color w:val="FF0000"/>
        </w:rPr>
        <w:t>попълненото</w:t>
      </w:r>
      <w:proofErr w:type="spellEnd"/>
      <w:r w:rsidRPr="00FA5B5E">
        <w:rPr>
          <w:rFonts w:cstheme="minorHAnsi"/>
          <w:i/>
          <w:color w:val="FF0000"/>
        </w:rPr>
        <w:t xml:space="preserve"> </w:t>
      </w:r>
      <w:proofErr w:type="spellStart"/>
      <w:r w:rsidRPr="00FA5B5E">
        <w:rPr>
          <w:rFonts w:cstheme="minorHAnsi"/>
          <w:i/>
          <w:color w:val="FF0000"/>
        </w:rPr>
        <w:t>заявление</w:t>
      </w:r>
      <w:proofErr w:type="spellEnd"/>
      <w:r w:rsidRPr="00FA5B5E">
        <w:rPr>
          <w:rFonts w:cstheme="minorHAnsi"/>
          <w:i/>
          <w:color w:val="FF0000"/>
        </w:rPr>
        <w:t xml:space="preserve"> и </w:t>
      </w:r>
      <w:proofErr w:type="spellStart"/>
      <w:r w:rsidRPr="00FA5B5E">
        <w:rPr>
          <w:rFonts w:cstheme="minorHAnsi"/>
          <w:i/>
          <w:color w:val="FF0000"/>
        </w:rPr>
        <w:t>приложения</w:t>
      </w:r>
      <w:proofErr w:type="spellEnd"/>
      <w:r w:rsidRPr="00FA5B5E">
        <w:rPr>
          <w:rFonts w:cstheme="minorHAnsi"/>
          <w:i/>
          <w:color w:val="FF0000"/>
        </w:rPr>
        <w:t xml:space="preserve"> </w:t>
      </w:r>
      <w:proofErr w:type="spellStart"/>
      <w:r w:rsidRPr="00FA5B5E">
        <w:rPr>
          <w:rFonts w:cstheme="minorHAnsi"/>
          <w:i/>
          <w:color w:val="FF0000"/>
        </w:rPr>
        <w:t>сканиран</w:t>
      </w:r>
      <w:proofErr w:type="spellEnd"/>
      <w:r w:rsidRPr="00FA5B5E">
        <w:rPr>
          <w:rFonts w:cstheme="minorHAnsi"/>
          <w:i/>
          <w:color w:val="FF0000"/>
        </w:rPr>
        <w:t xml:space="preserve"> </w:t>
      </w:r>
      <w:proofErr w:type="spellStart"/>
      <w:r w:rsidRPr="00FA5B5E">
        <w:rPr>
          <w:rFonts w:cstheme="minorHAnsi"/>
          <w:i/>
          <w:color w:val="FF0000"/>
        </w:rPr>
        <w:t>документ</w:t>
      </w:r>
      <w:proofErr w:type="spellEnd"/>
      <w:r w:rsidRPr="00FA5B5E">
        <w:rPr>
          <w:rFonts w:cstheme="minorHAnsi"/>
          <w:i/>
          <w:color w:val="FF0000"/>
        </w:rPr>
        <w:t xml:space="preserve"> </w:t>
      </w:r>
      <w:proofErr w:type="spellStart"/>
      <w:r w:rsidRPr="00FA5B5E">
        <w:rPr>
          <w:rFonts w:cstheme="minorHAnsi"/>
          <w:i/>
          <w:color w:val="FF0000"/>
        </w:rPr>
        <w:t>на</w:t>
      </w:r>
      <w:proofErr w:type="spellEnd"/>
      <w:r w:rsidRPr="00FA5B5E">
        <w:rPr>
          <w:rFonts w:cstheme="minorHAnsi"/>
          <w:i/>
          <w:color w:val="FF0000"/>
        </w:rPr>
        <w:t xml:space="preserve"> email: </w:t>
      </w:r>
      <w:hyperlink r:id="rId35" w:history="1">
        <w:r w:rsidRPr="00FA5B5E">
          <w:rPr>
            <w:rStyle w:val="a5"/>
            <w:rFonts w:cstheme="minorHAnsi"/>
            <w:i/>
          </w:rPr>
          <w:t>competition@karindom.org</w:t>
        </w:r>
      </w:hyperlink>
      <w:r w:rsidRPr="00FA5B5E">
        <w:rPr>
          <w:rFonts w:cstheme="minorHAnsi"/>
          <w:i/>
          <w:color w:val="FF0000"/>
          <w:lang w:val="bg-BG"/>
        </w:rPr>
        <w:t xml:space="preserve"> В рамките на един работен ден ще получите</w:t>
      </w:r>
      <w:r>
        <w:rPr>
          <w:rFonts w:cstheme="minorHAnsi"/>
          <w:i/>
          <w:color w:val="FF0000"/>
          <w:lang w:val="bg-BG"/>
        </w:rPr>
        <w:t xml:space="preserve"> приложенията към настоящата </w:t>
      </w:r>
      <w:r w:rsidRPr="00183402">
        <w:rPr>
          <w:rFonts w:cstheme="minorHAnsi"/>
          <w:i/>
          <w:color w:val="FF0000"/>
          <w:lang w:val="bg-BG"/>
        </w:rPr>
        <w:t>документация</w:t>
      </w:r>
      <w:r w:rsidR="00183402" w:rsidRPr="00183402">
        <w:rPr>
          <w:rFonts w:cstheme="minorHAnsi"/>
          <w:i/>
          <w:color w:val="FF0000"/>
          <w:lang w:val="bg-BG"/>
        </w:rPr>
        <w:t xml:space="preserve"> </w:t>
      </w:r>
      <w:r w:rsidR="00183402">
        <w:rPr>
          <w:rFonts w:cstheme="minorHAnsi"/>
          <w:i/>
          <w:color w:val="FF0000"/>
          <w:lang w:val="bg-BG"/>
        </w:rPr>
        <w:t xml:space="preserve">за участие </w:t>
      </w:r>
      <w:r w:rsidR="00183402" w:rsidRPr="00183402">
        <w:rPr>
          <w:rFonts w:cstheme="minorHAnsi"/>
          <w:i/>
          <w:color w:val="FF0000"/>
          <w:lang w:val="bg-BG"/>
        </w:rPr>
        <w:t>в процедура за избор на изпълнител за</w:t>
      </w:r>
      <w:r w:rsidR="00183402">
        <w:rPr>
          <w:rFonts w:cstheme="minorHAnsi"/>
          <w:i/>
          <w:color w:val="FF0000"/>
          <w:lang w:val="bg-BG"/>
        </w:rPr>
        <w:t xml:space="preserve"> и</w:t>
      </w:r>
      <w:r w:rsidR="00183402" w:rsidRPr="00183402">
        <w:rPr>
          <w:rFonts w:cstheme="minorHAnsi"/>
          <w:i/>
          <w:color w:val="FF0000"/>
          <w:lang w:val="bg-BG"/>
        </w:rPr>
        <w:t xml:space="preserve">зграждане на </w:t>
      </w:r>
      <w:r w:rsidR="00183402" w:rsidRPr="00183402">
        <w:rPr>
          <w:rFonts w:cstheme="minorHAnsi"/>
          <w:i/>
          <w:color w:val="FF0000"/>
          <w:shd w:val="clear" w:color="auto" w:fill="FFFFFF"/>
          <w:lang w:val="ru-RU"/>
        </w:rPr>
        <w:t>ЦЕНТЪР ЗА РАБОТА С ДЕЦА</w:t>
      </w:r>
      <w:r w:rsidR="00183402" w:rsidRPr="00183402">
        <w:rPr>
          <w:rFonts w:cstheme="minorHAnsi"/>
          <w:i/>
          <w:color w:val="FF0000"/>
          <w:shd w:val="clear" w:color="auto" w:fill="FFFFFF"/>
          <w:lang w:val="bg-BG"/>
        </w:rPr>
        <w:t xml:space="preserve"> на Фондация „Карин дом”</w:t>
      </w:r>
      <w:r w:rsidR="00183402">
        <w:rPr>
          <w:rFonts w:cstheme="minorHAnsi"/>
          <w:i/>
          <w:color w:val="FF0000"/>
          <w:shd w:val="clear" w:color="auto" w:fill="FFFFFF"/>
          <w:lang w:val="bg-BG"/>
        </w:rPr>
        <w:t>.</w:t>
      </w:r>
    </w:p>
    <w:p w14:paraId="52F3F96C" w14:textId="77777777" w:rsidR="00183402" w:rsidRDefault="00183402">
      <w:pPr>
        <w:rPr>
          <w:rFonts w:cstheme="minorHAnsi"/>
          <w:b/>
          <w:lang w:val="bg-BG" w:eastAsia="bg-BG"/>
        </w:rPr>
      </w:pPr>
      <w:r>
        <w:rPr>
          <w:rFonts w:cstheme="minorHAnsi"/>
          <w:b/>
          <w:lang w:val="bg-BG" w:eastAsia="bg-BG"/>
        </w:rPr>
        <w:br w:type="page"/>
      </w:r>
    </w:p>
    <w:p w14:paraId="52F3F96D" w14:textId="77777777" w:rsidR="00962A30" w:rsidRPr="00896219" w:rsidRDefault="00962A30" w:rsidP="00962A30">
      <w:pPr>
        <w:ind w:left="5040" w:right="72"/>
        <w:outlineLvl w:val="4"/>
        <w:rPr>
          <w:rFonts w:cstheme="minorHAnsi"/>
          <w:b/>
          <w:lang w:val="bg-BG" w:eastAsia="bg-BG"/>
        </w:rPr>
      </w:pPr>
      <w:r w:rsidRPr="00896219">
        <w:rPr>
          <w:rFonts w:cstheme="minorHAnsi"/>
          <w:b/>
          <w:lang w:val="bg-BG" w:eastAsia="bg-BG"/>
        </w:rPr>
        <w:lastRenderedPageBreak/>
        <w:t>ДО</w:t>
      </w:r>
    </w:p>
    <w:p w14:paraId="52F3F96E" w14:textId="77777777" w:rsidR="00962A30" w:rsidRPr="00896219" w:rsidRDefault="00962A30" w:rsidP="00962A30">
      <w:pPr>
        <w:ind w:left="5040" w:right="72"/>
        <w:outlineLvl w:val="4"/>
        <w:rPr>
          <w:rFonts w:cstheme="minorHAnsi"/>
          <w:b/>
          <w:lang w:val="bg-BG" w:eastAsia="bg-BG"/>
        </w:rPr>
      </w:pPr>
      <w:r w:rsidRPr="00896219">
        <w:rPr>
          <w:rFonts w:cstheme="minorHAnsi"/>
          <w:b/>
          <w:lang w:val="bg-BG" w:eastAsia="bg-BG"/>
        </w:rPr>
        <w:t>Фондация „Карин дом” с ЕИК 813145053</w:t>
      </w:r>
    </w:p>
    <w:p w14:paraId="52F3F96F" w14:textId="77777777" w:rsidR="00962A30" w:rsidRPr="00896219" w:rsidRDefault="00962A30" w:rsidP="00962A30">
      <w:pPr>
        <w:ind w:left="5040" w:right="72"/>
        <w:outlineLvl w:val="4"/>
        <w:rPr>
          <w:rFonts w:cstheme="minorHAnsi"/>
          <w:b/>
          <w:lang w:val="bg-BG" w:eastAsia="bg-BG"/>
        </w:rPr>
      </w:pPr>
      <w:r w:rsidRPr="00896219">
        <w:rPr>
          <w:rFonts w:cstheme="minorHAnsi"/>
          <w:b/>
          <w:lang w:val="bg-BG" w:eastAsia="bg-BG"/>
        </w:rPr>
        <w:t>Адрес за кореспонденция: competition@karindom.org</w:t>
      </w:r>
    </w:p>
    <w:p w14:paraId="52F3F970" w14:textId="77777777" w:rsidR="00962A30" w:rsidRPr="00896219" w:rsidRDefault="00962A30" w:rsidP="00962A30">
      <w:pPr>
        <w:ind w:right="70"/>
        <w:jc w:val="center"/>
        <w:outlineLvl w:val="4"/>
        <w:rPr>
          <w:rFonts w:cstheme="minorHAnsi"/>
          <w:lang w:val="bg-BG" w:eastAsia="bg-BG"/>
        </w:rPr>
      </w:pPr>
    </w:p>
    <w:p w14:paraId="52F3F971" w14:textId="77777777" w:rsidR="00962A30" w:rsidRPr="00896219" w:rsidRDefault="00962A30" w:rsidP="00962A30">
      <w:pPr>
        <w:ind w:right="70"/>
        <w:jc w:val="center"/>
        <w:outlineLvl w:val="4"/>
        <w:rPr>
          <w:rFonts w:cstheme="minorHAnsi"/>
          <w:lang w:val="bg-BG" w:eastAsia="bg-BG"/>
        </w:rPr>
      </w:pPr>
    </w:p>
    <w:p w14:paraId="52F3F972" w14:textId="77777777" w:rsidR="00962A30" w:rsidRPr="00896219" w:rsidRDefault="00962A30" w:rsidP="00962A30">
      <w:pPr>
        <w:ind w:right="70"/>
        <w:jc w:val="center"/>
        <w:outlineLvl w:val="4"/>
        <w:rPr>
          <w:rFonts w:cstheme="minorHAnsi"/>
          <w:b/>
          <w:lang w:val="bg-BG" w:eastAsia="bg-BG"/>
        </w:rPr>
      </w:pPr>
      <w:r w:rsidRPr="00896219">
        <w:rPr>
          <w:rFonts w:cstheme="minorHAnsi"/>
          <w:b/>
          <w:lang w:val="bg-BG" w:eastAsia="bg-BG"/>
        </w:rPr>
        <w:t>З А Я В Л Е Н И Е</w:t>
      </w:r>
    </w:p>
    <w:p w14:paraId="52F3F973" w14:textId="77777777" w:rsidR="00962A30" w:rsidRPr="00896219" w:rsidRDefault="00962A30" w:rsidP="00962A30">
      <w:pPr>
        <w:ind w:firstLine="360"/>
        <w:jc w:val="center"/>
        <w:rPr>
          <w:rFonts w:cstheme="minorHAnsi"/>
          <w:b/>
          <w:lang w:val="bg-BG" w:eastAsia="bg-BG"/>
        </w:rPr>
      </w:pPr>
      <w:r w:rsidRPr="00896219">
        <w:rPr>
          <w:rFonts w:cstheme="minorHAnsi"/>
          <w:b/>
          <w:lang w:val="bg-BG" w:eastAsia="bg-BG"/>
        </w:rPr>
        <w:t>за участие в процедура за избор на изпълнител за:</w:t>
      </w:r>
    </w:p>
    <w:p w14:paraId="52F3F974" w14:textId="77777777" w:rsidR="00962A30" w:rsidRPr="00896219" w:rsidRDefault="00962A30" w:rsidP="00962A30">
      <w:pPr>
        <w:ind w:firstLine="360"/>
        <w:jc w:val="center"/>
        <w:rPr>
          <w:rFonts w:cstheme="minorHAnsi"/>
          <w:b/>
          <w:lang w:val="bg-BG" w:eastAsia="bg-BG"/>
        </w:rPr>
      </w:pPr>
    </w:p>
    <w:p w14:paraId="52F3F975" w14:textId="77777777" w:rsidR="00962A30" w:rsidRPr="00896219" w:rsidRDefault="00962A30" w:rsidP="00962A30">
      <w:pPr>
        <w:ind w:firstLine="360"/>
        <w:jc w:val="center"/>
        <w:rPr>
          <w:rFonts w:cstheme="minorHAnsi"/>
          <w:lang w:val="bg-BG" w:eastAsia="bg-BG"/>
        </w:rPr>
      </w:pPr>
      <w:r w:rsidRPr="00896219">
        <w:rPr>
          <w:rFonts w:cstheme="minorHAnsi"/>
          <w:lang w:val="bg-BG" w:eastAsia="bg-BG"/>
        </w:rPr>
        <w:t>Изграждане на ЦЕНТЪР ЗА РАБОТА С ДЕЦА на Фондация „Карин дом” в имот с идентификатор 10135.2556.383, представляващ УПИ V-309, кв.996,5-ти м.р. с административен адрес: гр. Варна, бул. „Цар Освободител” №86 А</w:t>
      </w:r>
    </w:p>
    <w:p w14:paraId="52F3F976" w14:textId="77777777" w:rsidR="00962A30" w:rsidRPr="00896219" w:rsidRDefault="00962A30" w:rsidP="00962A30">
      <w:pPr>
        <w:autoSpaceDE w:val="0"/>
        <w:autoSpaceDN w:val="0"/>
        <w:adjustRightInd w:val="0"/>
        <w:ind w:left="708"/>
        <w:jc w:val="both"/>
        <w:rPr>
          <w:rFonts w:cstheme="minorHAnsi"/>
          <w:lang w:val="bg-BG" w:eastAsia="bg-BG"/>
        </w:rPr>
      </w:pPr>
    </w:p>
    <w:p w14:paraId="52F3F977" w14:textId="77777777" w:rsidR="00962A30" w:rsidRPr="00896219" w:rsidRDefault="00962A30" w:rsidP="00962A30">
      <w:pPr>
        <w:numPr>
          <w:ilvl w:val="0"/>
          <w:numId w:val="16"/>
        </w:numPr>
        <w:shd w:val="clear" w:color="auto" w:fill="FFFFFF"/>
        <w:spacing w:after="0"/>
        <w:ind w:left="360" w:hanging="360"/>
        <w:rPr>
          <w:rFonts w:cstheme="minorHAnsi"/>
          <w:b/>
          <w:color w:val="323232"/>
          <w:lang w:val="bg-BG" w:eastAsia="bg-BG"/>
        </w:rPr>
      </w:pPr>
      <w:r w:rsidRPr="00896219">
        <w:rPr>
          <w:rFonts w:cstheme="minorHAnsi"/>
          <w:b/>
          <w:color w:val="323232"/>
          <w:lang w:val="bg-BG" w:eastAsia="bg-BG"/>
        </w:rPr>
        <w:t>Данни за участника: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5534"/>
      </w:tblGrid>
      <w:tr w:rsidR="00962A30" w:rsidRPr="00896219" w14:paraId="52F3F97A" w14:textId="77777777" w:rsidTr="00843086">
        <w:tc>
          <w:tcPr>
            <w:tcW w:w="3420" w:type="dxa"/>
          </w:tcPr>
          <w:p w14:paraId="52F3F978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  <w:r w:rsidRPr="00896219">
              <w:rPr>
                <w:rFonts w:cstheme="minorHAnsi"/>
                <w:color w:val="323232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534" w:type="dxa"/>
          </w:tcPr>
          <w:p w14:paraId="52F3F979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</w:p>
        </w:tc>
      </w:tr>
      <w:tr w:rsidR="00962A30" w:rsidRPr="00896219" w14:paraId="52F3F97D" w14:textId="77777777" w:rsidTr="00843086">
        <w:tc>
          <w:tcPr>
            <w:tcW w:w="3420" w:type="dxa"/>
          </w:tcPr>
          <w:p w14:paraId="52F3F97B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  <w:r w:rsidRPr="00896219">
              <w:rPr>
                <w:rFonts w:cstheme="minorHAnsi"/>
                <w:color w:val="323232"/>
                <w:sz w:val="24"/>
                <w:szCs w:val="24"/>
                <w:lang w:eastAsia="bg-BG"/>
              </w:rPr>
              <w:t>Представляван от (три имена, длъжност):</w:t>
            </w:r>
          </w:p>
        </w:tc>
        <w:tc>
          <w:tcPr>
            <w:tcW w:w="5534" w:type="dxa"/>
          </w:tcPr>
          <w:p w14:paraId="52F3F97C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</w:p>
        </w:tc>
      </w:tr>
      <w:tr w:rsidR="00962A30" w:rsidRPr="00896219" w14:paraId="52F3F980" w14:textId="77777777" w:rsidTr="00843086">
        <w:tc>
          <w:tcPr>
            <w:tcW w:w="3420" w:type="dxa"/>
          </w:tcPr>
          <w:p w14:paraId="52F3F97E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  <w:r w:rsidRPr="00896219">
              <w:rPr>
                <w:rFonts w:cstheme="minorHAnsi"/>
                <w:color w:val="323232"/>
                <w:sz w:val="24"/>
                <w:szCs w:val="24"/>
                <w:lang w:eastAsia="bg-BG"/>
              </w:rPr>
              <w:t>ЕИК:</w:t>
            </w:r>
          </w:p>
        </w:tc>
        <w:tc>
          <w:tcPr>
            <w:tcW w:w="5534" w:type="dxa"/>
          </w:tcPr>
          <w:p w14:paraId="52F3F97F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</w:p>
        </w:tc>
      </w:tr>
      <w:tr w:rsidR="00962A30" w:rsidRPr="00896219" w14:paraId="52F3F983" w14:textId="77777777" w:rsidTr="00843086">
        <w:tc>
          <w:tcPr>
            <w:tcW w:w="3420" w:type="dxa"/>
          </w:tcPr>
          <w:p w14:paraId="52F3F981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  <w:r w:rsidRPr="00896219">
              <w:rPr>
                <w:rFonts w:cstheme="minorHAnsi"/>
                <w:color w:val="323232"/>
                <w:sz w:val="24"/>
                <w:szCs w:val="24"/>
                <w:lang w:eastAsia="bg-BG"/>
              </w:rPr>
              <w:t>Седалище и адрес на управление:</w:t>
            </w:r>
          </w:p>
        </w:tc>
        <w:tc>
          <w:tcPr>
            <w:tcW w:w="5534" w:type="dxa"/>
          </w:tcPr>
          <w:p w14:paraId="52F3F982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</w:p>
        </w:tc>
      </w:tr>
      <w:tr w:rsidR="00962A30" w:rsidRPr="00896219" w14:paraId="52F3F986" w14:textId="77777777" w:rsidTr="00843086">
        <w:tc>
          <w:tcPr>
            <w:tcW w:w="3420" w:type="dxa"/>
          </w:tcPr>
          <w:p w14:paraId="52F3F984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  <w:r w:rsidRPr="00896219">
              <w:rPr>
                <w:rFonts w:cstheme="minorHAnsi"/>
                <w:color w:val="323232"/>
                <w:sz w:val="24"/>
                <w:szCs w:val="24"/>
                <w:lang w:eastAsia="bg-BG"/>
              </w:rPr>
              <w:t>Адрес за кореспонденция:</w:t>
            </w:r>
          </w:p>
        </w:tc>
        <w:tc>
          <w:tcPr>
            <w:tcW w:w="5534" w:type="dxa"/>
          </w:tcPr>
          <w:p w14:paraId="52F3F985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</w:p>
        </w:tc>
      </w:tr>
      <w:tr w:rsidR="00962A30" w:rsidRPr="00896219" w14:paraId="52F3F989" w14:textId="77777777" w:rsidTr="00843086">
        <w:tc>
          <w:tcPr>
            <w:tcW w:w="3420" w:type="dxa"/>
          </w:tcPr>
          <w:p w14:paraId="52F3F987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  <w:r w:rsidRPr="00896219">
              <w:rPr>
                <w:rFonts w:cstheme="minorHAnsi"/>
                <w:color w:val="323232"/>
                <w:sz w:val="24"/>
                <w:szCs w:val="24"/>
                <w:lang w:eastAsia="bg-BG"/>
              </w:rPr>
              <w:t>Лице за контакт:</w:t>
            </w:r>
          </w:p>
        </w:tc>
        <w:tc>
          <w:tcPr>
            <w:tcW w:w="5534" w:type="dxa"/>
          </w:tcPr>
          <w:p w14:paraId="52F3F988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</w:p>
        </w:tc>
      </w:tr>
      <w:tr w:rsidR="00962A30" w:rsidRPr="00896219" w14:paraId="52F3F98C" w14:textId="77777777" w:rsidTr="00843086">
        <w:tc>
          <w:tcPr>
            <w:tcW w:w="3420" w:type="dxa"/>
          </w:tcPr>
          <w:p w14:paraId="52F3F98A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  <w:r w:rsidRPr="00896219">
              <w:rPr>
                <w:rFonts w:cstheme="minorHAnsi"/>
                <w:color w:val="323232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5534" w:type="dxa"/>
          </w:tcPr>
          <w:p w14:paraId="52F3F98B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</w:p>
        </w:tc>
      </w:tr>
      <w:tr w:rsidR="00962A30" w:rsidRPr="00896219" w14:paraId="52F3F98F" w14:textId="77777777" w:rsidTr="00843086">
        <w:tc>
          <w:tcPr>
            <w:tcW w:w="3420" w:type="dxa"/>
          </w:tcPr>
          <w:p w14:paraId="52F3F98D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  <w:r w:rsidRPr="00896219">
              <w:rPr>
                <w:rFonts w:cstheme="minorHAnsi"/>
                <w:color w:val="323232"/>
                <w:sz w:val="24"/>
                <w:szCs w:val="24"/>
                <w:lang w:eastAsia="bg-BG"/>
              </w:rPr>
              <w:t>E-</w:t>
            </w:r>
            <w:proofErr w:type="spellStart"/>
            <w:r w:rsidRPr="00896219">
              <w:rPr>
                <w:rFonts w:cstheme="minorHAnsi"/>
                <w:color w:val="323232"/>
                <w:sz w:val="24"/>
                <w:szCs w:val="24"/>
                <w:lang w:eastAsia="bg-BG"/>
              </w:rPr>
              <w:t>mail</w:t>
            </w:r>
            <w:proofErr w:type="spellEnd"/>
            <w:r w:rsidRPr="00896219">
              <w:rPr>
                <w:rFonts w:cstheme="minorHAnsi"/>
                <w:color w:val="323232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534" w:type="dxa"/>
          </w:tcPr>
          <w:p w14:paraId="52F3F98E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</w:p>
        </w:tc>
      </w:tr>
      <w:tr w:rsidR="00962A30" w:rsidRPr="00896219" w14:paraId="52F3F992" w14:textId="77777777" w:rsidTr="00843086">
        <w:tc>
          <w:tcPr>
            <w:tcW w:w="3420" w:type="dxa"/>
          </w:tcPr>
          <w:p w14:paraId="52F3F990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  <w:r w:rsidRPr="00896219">
              <w:rPr>
                <w:rFonts w:cstheme="minorHAnsi"/>
                <w:color w:val="323232"/>
                <w:sz w:val="24"/>
                <w:szCs w:val="24"/>
                <w:lang w:eastAsia="bg-BG"/>
              </w:rPr>
              <w:t>Интернет-страница:</w:t>
            </w:r>
          </w:p>
        </w:tc>
        <w:tc>
          <w:tcPr>
            <w:tcW w:w="5534" w:type="dxa"/>
          </w:tcPr>
          <w:p w14:paraId="52F3F991" w14:textId="77777777" w:rsidR="00962A30" w:rsidRPr="00896219" w:rsidRDefault="00962A30" w:rsidP="00843086">
            <w:pPr>
              <w:spacing w:line="276" w:lineRule="auto"/>
              <w:rPr>
                <w:rFonts w:cstheme="minorHAnsi"/>
                <w:color w:val="323232"/>
                <w:sz w:val="24"/>
                <w:szCs w:val="24"/>
                <w:lang w:eastAsia="bg-BG"/>
              </w:rPr>
            </w:pPr>
          </w:p>
        </w:tc>
      </w:tr>
    </w:tbl>
    <w:p w14:paraId="52F3F993" w14:textId="77777777" w:rsidR="00962A30" w:rsidRPr="00896219" w:rsidRDefault="00962A30" w:rsidP="00962A30">
      <w:pPr>
        <w:autoSpaceDE w:val="0"/>
        <w:autoSpaceDN w:val="0"/>
        <w:adjustRightInd w:val="0"/>
        <w:jc w:val="both"/>
        <w:rPr>
          <w:rFonts w:cstheme="minorHAnsi"/>
          <w:lang w:val="bg-BG" w:eastAsia="bg-BG"/>
        </w:rPr>
      </w:pPr>
    </w:p>
    <w:p w14:paraId="52F3F994" w14:textId="77777777" w:rsidR="00962A30" w:rsidRPr="00896219" w:rsidRDefault="00962A30" w:rsidP="00962A30">
      <w:pPr>
        <w:autoSpaceDE w:val="0"/>
        <w:autoSpaceDN w:val="0"/>
        <w:adjustRightInd w:val="0"/>
        <w:jc w:val="both"/>
        <w:rPr>
          <w:rFonts w:cstheme="minorHAnsi"/>
          <w:b/>
          <w:lang w:val="bg-BG"/>
        </w:rPr>
      </w:pPr>
      <w:r w:rsidRPr="00896219">
        <w:rPr>
          <w:rFonts w:cstheme="minorHAnsi"/>
          <w:lang w:val="bg-BG" w:eastAsia="bg-BG"/>
        </w:rPr>
        <w:t xml:space="preserve">С настоящото </w:t>
      </w:r>
      <w:proofErr w:type="spellStart"/>
      <w:r w:rsidRPr="00896219">
        <w:rPr>
          <w:rFonts w:cstheme="minorHAnsi"/>
          <w:lang w:val="bg-BG" w:eastAsia="bg-BG"/>
        </w:rPr>
        <w:t>заявявaме</w:t>
      </w:r>
      <w:proofErr w:type="spellEnd"/>
      <w:r w:rsidRPr="00896219">
        <w:rPr>
          <w:rFonts w:cstheme="minorHAnsi"/>
          <w:lang w:val="bg-BG" w:eastAsia="bg-BG"/>
        </w:rPr>
        <w:t>:</w:t>
      </w:r>
    </w:p>
    <w:p w14:paraId="52F3F995" w14:textId="77777777" w:rsidR="00962A30" w:rsidRPr="00896219" w:rsidRDefault="00962A30" w:rsidP="00962A30">
      <w:pPr>
        <w:rPr>
          <w:rFonts w:cstheme="minorHAnsi"/>
          <w:lang w:val="bg-BG" w:eastAsia="bg-BG"/>
        </w:rPr>
      </w:pPr>
      <w:r w:rsidRPr="00896219">
        <w:rPr>
          <w:rFonts w:cstheme="minorHAnsi"/>
          <w:lang w:val="bg-BG" w:eastAsia="bg-BG"/>
        </w:rPr>
        <w:t>1. Запознати сме с указанията и условията за участие. Съгласни сме с поставените от Вас условия и ги приемаме без възражения.</w:t>
      </w:r>
    </w:p>
    <w:p w14:paraId="52F3F996" w14:textId="77777777" w:rsidR="00962A30" w:rsidRPr="00896219" w:rsidRDefault="00962A30" w:rsidP="00962A30">
      <w:pPr>
        <w:jc w:val="both"/>
        <w:rPr>
          <w:rFonts w:cstheme="minorHAnsi"/>
          <w:lang w:val="bg-BG" w:eastAsia="bg-BG"/>
        </w:rPr>
      </w:pPr>
      <w:r w:rsidRPr="00896219">
        <w:rPr>
          <w:rFonts w:cstheme="minorHAnsi"/>
          <w:lang w:val="bg-BG" w:eastAsia="bg-BG"/>
        </w:rPr>
        <w:t xml:space="preserve">2. Ще изпълним </w:t>
      </w:r>
      <w:r>
        <w:rPr>
          <w:rFonts w:cstheme="minorHAnsi"/>
          <w:lang w:val="bg-BG" w:eastAsia="bg-BG"/>
        </w:rPr>
        <w:t>предмета на процедурата</w:t>
      </w:r>
      <w:r w:rsidRPr="00896219">
        <w:rPr>
          <w:rFonts w:cstheme="minorHAnsi"/>
          <w:lang w:val="bg-BG" w:eastAsia="bg-BG"/>
        </w:rPr>
        <w:t xml:space="preserve"> в съответствие с приложената към настоящото заявление и неразделна част от него оферта.</w:t>
      </w:r>
    </w:p>
    <w:p w14:paraId="52F3F997" w14:textId="77777777" w:rsidR="00962A30" w:rsidRPr="00896219" w:rsidRDefault="00962A30" w:rsidP="00962A30">
      <w:pPr>
        <w:jc w:val="both"/>
        <w:rPr>
          <w:rFonts w:cstheme="minorHAnsi"/>
          <w:lang w:val="bg-BG" w:eastAsia="bg-BG"/>
        </w:rPr>
      </w:pPr>
      <w:r w:rsidRPr="00896219">
        <w:rPr>
          <w:rFonts w:cstheme="minorHAnsi"/>
          <w:lang w:val="bg-BG" w:eastAsia="bg-BG"/>
        </w:rPr>
        <w:lastRenderedPageBreak/>
        <w:t>3. Приемаме, в случай че бъдем определени за изпълнител да сключим договор по приложения образец.</w:t>
      </w:r>
    </w:p>
    <w:p w14:paraId="52F3F998" w14:textId="77777777" w:rsidR="00962A30" w:rsidRDefault="00962A30" w:rsidP="00962A30">
      <w:pPr>
        <w:jc w:val="both"/>
        <w:rPr>
          <w:rFonts w:cstheme="minorHAnsi"/>
          <w:lang w:val="bg-BG" w:eastAsia="bg-BG"/>
        </w:rPr>
      </w:pPr>
      <w:r w:rsidRPr="00896219">
        <w:rPr>
          <w:rFonts w:cstheme="minorHAnsi"/>
          <w:lang w:val="bg-BG" w:eastAsia="bg-BG"/>
        </w:rPr>
        <w:t>4. Неразделна част от настоящото заявление са всички документи от приложения опис.</w:t>
      </w:r>
    </w:p>
    <w:p w14:paraId="52F3F999" w14:textId="77777777" w:rsidR="00962A30" w:rsidRDefault="00962A30" w:rsidP="00962A30">
      <w:pPr>
        <w:jc w:val="both"/>
        <w:rPr>
          <w:rFonts w:cstheme="minorHAnsi"/>
          <w:lang w:val="bg-BG" w:eastAsia="bg-BG"/>
        </w:rPr>
      </w:pPr>
    </w:p>
    <w:p w14:paraId="52F3F99A" w14:textId="77777777" w:rsidR="00962A30" w:rsidRPr="00FB65FD" w:rsidRDefault="00962A30" w:rsidP="00962A30">
      <w:pPr>
        <w:jc w:val="both"/>
        <w:rPr>
          <w:rFonts w:cstheme="minorHAnsi"/>
          <w:b/>
          <w:lang w:val="bg-BG" w:eastAsia="bg-BG"/>
        </w:rPr>
      </w:pPr>
      <w:r>
        <w:rPr>
          <w:rFonts w:cstheme="minorHAnsi"/>
          <w:b/>
          <w:lang w:val="bg-BG" w:eastAsia="bg-BG"/>
        </w:rPr>
        <w:t>ДАТА: _______2020г.</w:t>
      </w:r>
      <w:r>
        <w:rPr>
          <w:rFonts w:cstheme="minorHAnsi"/>
          <w:b/>
          <w:lang w:val="bg-BG" w:eastAsia="bg-BG"/>
        </w:rPr>
        <w:tab/>
      </w:r>
      <w:r>
        <w:rPr>
          <w:rFonts w:cstheme="minorHAnsi"/>
          <w:b/>
          <w:lang w:val="bg-BG" w:eastAsia="bg-BG"/>
        </w:rPr>
        <w:tab/>
      </w:r>
      <w:r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>ДЕКЛАРАТОР:__________________</w:t>
      </w:r>
    </w:p>
    <w:p w14:paraId="52F3F99B" w14:textId="77777777" w:rsidR="00962A30" w:rsidRPr="00FB65FD" w:rsidRDefault="00962A30" w:rsidP="00962A30">
      <w:pPr>
        <w:jc w:val="both"/>
        <w:rPr>
          <w:rFonts w:cstheme="minorHAnsi"/>
          <w:b/>
          <w:i/>
          <w:lang w:val="bg-BG" w:eastAsia="bg-BG"/>
        </w:rPr>
      </w:pP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>(подпис и печат)</w:t>
      </w:r>
    </w:p>
    <w:p w14:paraId="52F3F99C" w14:textId="77777777" w:rsidR="00962A30" w:rsidRPr="00FB65FD" w:rsidRDefault="00962A30" w:rsidP="00962A30">
      <w:pPr>
        <w:jc w:val="both"/>
        <w:rPr>
          <w:rFonts w:cstheme="minorHAnsi"/>
          <w:b/>
          <w:i/>
          <w:lang w:val="bg-BG" w:eastAsia="bg-BG"/>
        </w:rPr>
      </w:pP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  <w:t>__________________</w:t>
      </w:r>
    </w:p>
    <w:p w14:paraId="52F3F99D" w14:textId="77777777" w:rsidR="00962A30" w:rsidRPr="00FB65FD" w:rsidRDefault="00962A30" w:rsidP="00962A30">
      <w:pPr>
        <w:jc w:val="both"/>
        <w:rPr>
          <w:rFonts w:cstheme="minorHAnsi"/>
          <w:b/>
          <w:i/>
          <w:lang w:val="bg-BG" w:eastAsia="bg-BG"/>
        </w:rPr>
      </w:pP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  <w:t>(име и фамилия)</w:t>
      </w:r>
    </w:p>
    <w:p w14:paraId="52F3F99E" w14:textId="77777777" w:rsidR="00962A30" w:rsidRDefault="00962A30" w:rsidP="00962A30">
      <w:pPr>
        <w:jc w:val="both"/>
        <w:rPr>
          <w:rFonts w:cstheme="minorHAnsi"/>
          <w:lang w:val="bg-BG" w:eastAsia="bg-BG"/>
        </w:rPr>
      </w:pPr>
      <w:r w:rsidRPr="008D6B2B">
        <w:rPr>
          <w:i/>
          <w:sz w:val="20"/>
          <w:szCs w:val="20"/>
        </w:rPr>
        <w:t>*</w:t>
      </w:r>
      <w:proofErr w:type="spellStart"/>
      <w:r w:rsidRPr="008D6B2B">
        <w:rPr>
          <w:i/>
          <w:sz w:val="20"/>
          <w:szCs w:val="20"/>
        </w:rPr>
        <w:t>Декларацията</w:t>
      </w:r>
      <w:proofErr w:type="spellEnd"/>
      <w:r w:rsidRPr="008D6B2B">
        <w:rPr>
          <w:i/>
          <w:sz w:val="20"/>
          <w:szCs w:val="20"/>
        </w:rPr>
        <w:t xml:space="preserve"> </w:t>
      </w:r>
      <w:proofErr w:type="spellStart"/>
      <w:r w:rsidRPr="008D6B2B">
        <w:rPr>
          <w:i/>
          <w:sz w:val="20"/>
          <w:szCs w:val="20"/>
        </w:rPr>
        <w:t>се</w:t>
      </w:r>
      <w:proofErr w:type="spellEnd"/>
      <w:r w:rsidRPr="008D6B2B">
        <w:rPr>
          <w:i/>
          <w:sz w:val="20"/>
          <w:szCs w:val="20"/>
        </w:rPr>
        <w:t xml:space="preserve"> </w:t>
      </w:r>
      <w:proofErr w:type="spellStart"/>
      <w:r w:rsidRPr="008D6B2B">
        <w:rPr>
          <w:i/>
          <w:sz w:val="20"/>
          <w:szCs w:val="20"/>
        </w:rPr>
        <w:t>подписва</w:t>
      </w:r>
      <w:proofErr w:type="spellEnd"/>
      <w:r w:rsidRPr="008D6B2B">
        <w:rPr>
          <w:i/>
          <w:sz w:val="20"/>
          <w:szCs w:val="20"/>
        </w:rPr>
        <w:t xml:space="preserve"> </w:t>
      </w:r>
      <w:proofErr w:type="spellStart"/>
      <w:r w:rsidRPr="008D6B2B">
        <w:rPr>
          <w:i/>
          <w:sz w:val="20"/>
          <w:szCs w:val="20"/>
        </w:rPr>
        <w:t>от</w:t>
      </w:r>
      <w:proofErr w:type="spellEnd"/>
      <w:r w:rsidRPr="008D6B2B">
        <w:rPr>
          <w:i/>
          <w:sz w:val="20"/>
          <w:szCs w:val="20"/>
        </w:rPr>
        <w:t xml:space="preserve"> </w:t>
      </w:r>
      <w:proofErr w:type="spellStart"/>
      <w:r w:rsidRPr="008D6B2B">
        <w:rPr>
          <w:i/>
          <w:sz w:val="20"/>
          <w:szCs w:val="20"/>
        </w:rPr>
        <w:t>поне</w:t>
      </w:r>
      <w:proofErr w:type="spellEnd"/>
      <w:r w:rsidRPr="008D6B2B">
        <w:rPr>
          <w:i/>
          <w:sz w:val="20"/>
          <w:szCs w:val="20"/>
        </w:rPr>
        <w:t xml:space="preserve"> </w:t>
      </w:r>
      <w:proofErr w:type="spellStart"/>
      <w:r w:rsidRPr="008D6B2B">
        <w:rPr>
          <w:i/>
          <w:sz w:val="20"/>
          <w:szCs w:val="20"/>
        </w:rPr>
        <w:t>едно</w:t>
      </w:r>
      <w:proofErr w:type="spellEnd"/>
      <w:r w:rsidRPr="008D6B2B">
        <w:rPr>
          <w:i/>
          <w:sz w:val="20"/>
          <w:szCs w:val="20"/>
        </w:rPr>
        <w:t xml:space="preserve"> </w:t>
      </w:r>
      <w:proofErr w:type="spellStart"/>
      <w:r w:rsidRPr="008D6B2B">
        <w:rPr>
          <w:i/>
          <w:sz w:val="20"/>
          <w:szCs w:val="20"/>
        </w:rPr>
        <w:t>от</w:t>
      </w:r>
      <w:proofErr w:type="spellEnd"/>
      <w:r w:rsidRPr="008D6B2B">
        <w:rPr>
          <w:i/>
          <w:sz w:val="20"/>
          <w:szCs w:val="20"/>
        </w:rPr>
        <w:t xml:space="preserve"> </w:t>
      </w:r>
      <w:proofErr w:type="spellStart"/>
      <w:r w:rsidRPr="008D6B2B">
        <w:rPr>
          <w:i/>
          <w:sz w:val="20"/>
          <w:szCs w:val="20"/>
        </w:rPr>
        <w:t>лицата</w:t>
      </w:r>
      <w:proofErr w:type="spellEnd"/>
      <w:r w:rsidRPr="008D6B2B">
        <w:rPr>
          <w:i/>
          <w:sz w:val="20"/>
          <w:szCs w:val="20"/>
        </w:rPr>
        <w:t xml:space="preserve">, </w:t>
      </w:r>
      <w:proofErr w:type="spellStart"/>
      <w:r w:rsidRPr="008D6B2B">
        <w:rPr>
          <w:i/>
          <w:sz w:val="20"/>
          <w:szCs w:val="20"/>
        </w:rPr>
        <w:t>които</w:t>
      </w:r>
      <w:proofErr w:type="spellEnd"/>
      <w:r w:rsidRPr="008D6B2B">
        <w:rPr>
          <w:i/>
          <w:sz w:val="20"/>
          <w:szCs w:val="20"/>
        </w:rPr>
        <w:t xml:space="preserve"> </w:t>
      </w:r>
      <w:proofErr w:type="spellStart"/>
      <w:r w:rsidRPr="008D6B2B">
        <w:rPr>
          <w:i/>
          <w:sz w:val="20"/>
          <w:szCs w:val="20"/>
        </w:rPr>
        <w:t>представляват</w:t>
      </w:r>
      <w:proofErr w:type="spellEnd"/>
      <w:r w:rsidRPr="008D6B2B">
        <w:rPr>
          <w:i/>
          <w:sz w:val="20"/>
          <w:szCs w:val="20"/>
        </w:rPr>
        <w:t xml:space="preserve"> </w:t>
      </w:r>
      <w:proofErr w:type="spellStart"/>
      <w:r w:rsidRPr="008D6B2B">
        <w:rPr>
          <w:i/>
          <w:sz w:val="20"/>
          <w:szCs w:val="20"/>
        </w:rPr>
        <w:t>участника</w:t>
      </w:r>
      <w:proofErr w:type="spellEnd"/>
      <w:r w:rsidRPr="008D6B2B">
        <w:rPr>
          <w:i/>
          <w:sz w:val="20"/>
          <w:szCs w:val="20"/>
        </w:rPr>
        <w:t>.</w:t>
      </w:r>
    </w:p>
    <w:p w14:paraId="52F3F99F" w14:textId="77777777" w:rsidR="00962A30" w:rsidRDefault="00962A30" w:rsidP="00962A30">
      <w:pPr>
        <w:spacing w:after="160" w:line="259" w:lineRule="auto"/>
        <w:rPr>
          <w:rFonts w:cstheme="minorHAnsi"/>
          <w:lang w:val="bg-BG" w:eastAsia="bg-BG"/>
        </w:rPr>
      </w:pPr>
      <w:r>
        <w:rPr>
          <w:rFonts w:cstheme="minorHAnsi"/>
          <w:lang w:val="bg-BG" w:eastAsia="bg-BG"/>
        </w:rPr>
        <w:br w:type="page"/>
      </w:r>
    </w:p>
    <w:p w14:paraId="52F3F9A0" w14:textId="77777777" w:rsidR="00962A30" w:rsidRPr="00896219" w:rsidRDefault="00962A30" w:rsidP="00962A30">
      <w:pPr>
        <w:shd w:val="clear" w:color="auto" w:fill="FFFFFF"/>
        <w:ind w:left="708"/>
        <w:rPr>
          <w:rFonts w:cstheme="minorHAnsi"/>
          <w:color w:val="323232"/>
          <w:lang w:val="bg-BG" w:eastAsia="bg-BG"/>
        </w:rPr>
      </w:pPr>
      <w:r w:rsidRPr="00896219">
        <w:rPr>
          <w:rFonts w:cstheme="minorHAnsi"/>
          <w:color w:val="323232"/>
          <w:lang w:val="bg-BG" w:eastAsia="bg-BG"/>
        </w:rPr>
        <w:lastRenderedPageBreak/>
        <w:t>Моля, приложете следните документи: (подписани и сканирани)</w:t>
      </w:r>
    </w:p>
    <w:p w14:paraId="52F3F9A1" w14:textId="77777777" w:rsidR="00962A30" w:rsidRPr="00896219" w:rsidRDefault="00962A30" w:rsidP="00962A30">
      <w:pPr>
        <w:shd w:val="clear" w:color="auto" w:fill="FEFEFE"/>
        <w:rPr>
          <w:rFonts w:cstheme="minorHAnsi"/>
          <w:lang w:val="bg-BG" w:eastAsia="bg-BG"/>
        </w:rPr>
      </w:pPr>
    </w:p>
    <w:p w14:paraId="52F3F9A2" w14:textId="77777777" w:rsidR="00962A30" w:rsidRPr="00896219" w:rsidRDefault="00962A30" w:rsidP="00962A30">
      <w:pPr>
        <w:shd w:val="clear" w:color="auto" w:fill="FEFEFE"/>
        <w:rPr>
          <w:rFonts w:eastAsia="SimSun" w:cstheme="minorHAnsi"/>
          <w:b/>
          <w:lang w:val="bg-BG"/>
        </w:rPr>
      </w:pPr>
      <w:r w:rsidRPr="00896219">
        <w:rPr>
          <w:rFonts w:cstheme="minorHAnsi"/>
          <w:lang w:val="bg-BG" w:eastAsia="bg-BG"/>
        </w:rPr>
        <w:tab/>
      </w:r>
      <w:r w:rsidRPr="00896219">
        <w:rPr>
          <w:rFonts w:cstheme="minorHAnsi"/>
          <w:lang w:val="bg-BG" w:eastAsia="bg-BG"/>
        </w:rPr>
        <w:tab/>
      </w:r>
      <w:r w:rsidRPr="00896219">
        <w:rPr>
          <w:rFonts w:cstheme="minorHAnsi"/>
          <w:lang w:val="bg-BG" w:eastAsia="bg-BG"/>
        </w:rPr>
        <w:tab/>
      </w:r>
      <w:r w:rsidRPr="00896219">
        <w:rPr>
          <w:rFonts w:cstheme="minorHAnsi"/>
          <w:lang w:val="bg-BG" w:eastAsia="bg-BG"/>
        </w:rPr>
        <w:tab/>
      </w:r>
      <w:r w:rsidRPr="00896219">
        <w:rPr>
          <w:rFonts w:cstheme="minorHAnsi"/>
          <w:b/>
          <w:lang w:val="bg-BG"/>
        </w:rPr>
        <w:t>Опис на документите:</w:t>
      </w:r>
      <w:r w:rsidRPr="00896219">
        <w:rPr>
          <w:rFonts w:cstheme="minorHAnsi"/>
          <w:b/>
          <w:lang w:val="bg-BG" w:eastAsia="bg-BG"/>
        </w:rPr>
        <w:tab/>
      </w:r>
      <w:r w:rsidRPr="00896219">
        <w:rPr>
          <w:rFonts w:cstheme="minorHAnsi"/>
          <w:b/>
          <w:lang w:val="bg-BG" w:eastAsia="bg-BG"/>
        </w:rPr>
        <w:tab/>
      </w:r>
      <w:r w:rsidRPr="00896219">
        <w:rPr>
          <w:rFonts w:cstheme="minorHAnsi"/>
          <w:b/>
          <w:lang w:val="bg-BG" w:eastAsia="bg-BG"/>
        </w:rPr>
        <w:tab/>
      </w:r>
      <w:r w:rsidRPr="00896219">
        <w:rPr>
          <w:rFonts w:cstheme="minorHAnsi"/>
          <w:b/>
          <w:lang w:val="bg-BG" w:eastAsia="bg-BG"/>
        </w:rPr>
        <w:tab/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7763"/>
        <w:gridCol w:w="1408"/>
      </w:tblGrid>
      <w:tr w:rsidR="00962A30" w:rsidRPr="00896219" w14:paraId="52F3F9A6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F9A3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>№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F9A4" w14:textId="77777777" w:rsidR="00962A30" w:rsidRPr="00896219" w:rsidRDefault="00962A30" w:rsidP="00843086">
            <w:p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cstheme="minorHAnsi"/>
                <w:lang w:val="bg-BG"/>
              </w:rPr>
            </w:pPr>
            <w:r w:rsidRPr="00896219">
              <w:rPr>
                <w:rFonts w:cstheme="minorHAnsi"/>
                <w:lang w:val="bg-BG"/>
              </w:rPr>
              <w:t xml:space="preserve">Вид документ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A5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  <w:r w:rsidRPr="00896219">
              <w:rPr>
                <w:rFonts w:cstheme="minorHAnsi"/>
                <w:lang w:val="bg-BG"/>
              </w:rPr>
              <w:t>Брой страници</w:t>
            </w:r>
          </w:p>
        </w:tc>
      </w:tr>
      <w:tr w:rsidR="00962A30" w:rsidRPr="00896219" w14:paraId="52F3F9AA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F9A7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>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F9A8" w14:textId="77777777" w:rsidR="00962A30" w:rsidRPr="00FB65FD" w:rsidRDefault="00962A30" w:rsidP="00843086">
            <w:pPr>
              <w:shd w:val="clear" w:color="auto" w:fill="FEFEFE"/>
              <w:rPr>
                <w:rFonts w:cstheme="minorHAnsi"/>
                <w:b/>
                <w:lang w:val="bg-BG"/>
              </w:rPr>
            </w:pPr>
            <w:r w:rsidRPr="00896219">
              <w:rPr>
                <w:rFonts w:eastAsia="Calibri" w:cstheme="minorHAnsi"/>
                <w:bCs/>
                <w:lang w:val="bg-BG" w:eastAsia="bg-BG"/>
              </w:rPr>
              <w:t>Декларация за наличие/отсъствие на критерии за отстраняване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A9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AE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F9AB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>2.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F9AC" w14:textId="77777777" w:rsidR="00962A30" w:rsidRPr="00896219" w:rsidRDefault="00962A30" w:rsidP="00843086">
            <w:pPr>
              <w:shd w:val="clear" w:color="auto" w:fill="FEFEFE"/>
              <w:rPr>
                <w:rFonts w:eastAsia="Calibri" w:cstheme="minorHAnsi"/>
                <w:bCs/>
                <w:lang w:val="bg-BG" w:eastAsia="bg-BG"/>
              </w:rPr>
            </w:pPr>
            <w:r w:rsidRPr="00896219">
              <w:rPr>
                <w:rFonts w:eastAsia="Calibri" w:cstheme="minorHAnsi"/>
                <w:bCs/>
                <w:lang w:val="bg-BG" w:eastAsia="bg-BG"/>
              </w:rPr>
              <w:t xml:space="preserve">Документи за доказване на </w:t>
            </w:r>
            <w:proofErr w:type="spellStart"/>
            <w:r w:rsidRPr="00896219">
              <w:rPr>
                <w:rFonts w:eastAsia="Calibri" w:cstheme="minorHAnsi"/>
                <w:bCs/>
                <w:lang w:val="ru-RU" w:eastAsia="bg-BG"/>
              </w:rPr>
              <w:t>критериите</w:t>
            </w:r>
            <w:proofErr w:type="spellEnd"/>
            <w:r w:rsidRPr="00896219">
              <w:rPr>
                <w:rFonts w:eastAsia="Calibri" w:cstheme="minorHAnsi"/>
                <w:bCs/>
                <w:lang w:val="ru-RU" w:eastAsia="bg-BG"/>
              </w:rPr>
              <w:t xml:space="preserve"> за подбор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AD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B2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F9AF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 xml:space="preserve">2.1.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B0" w14:textId="77777777" w:rsidR="00962A30" w:rsidRPr="00896219" w:rsidRDefault="00962A30" w:rsidP="00843086">
            <w:pPr>
              <w:shd w:val="clear" w:color="auto" w:fill="FFFFFF"/>
              <w:rPr>
                <w:rFonts w:cstheme="minorHAnsi"/>
                <w:color w:val="323232"/>
                <w:lang w:val="ru-RU"/>
              </w:rPr>
            </w:pPr>
            <w:r w:rsidRPr="00896219">
              <w:rPr>
                <w:rFonts w:cstheme="minorHAnsi"/>
                <w:lang w:val="bg-BG" w:eastAsia="bg-BG"/>
              </w:rPr>
              <w:t>Валидна застраховка „Професионална застраховка в строителството “ по смисъла на чл.171 от ЗУТ, съгласно Наредба за условията и реда за задължително застраховане в строителството.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B1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B6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F9B3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>2.2.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B4" w14:textId="77777777" w:rsidR="00962A30" w:rsidRPr="00896219" w:rsidRDefault="00962A30" w:rsidP="00843086">
            <w:pPr>
              <w:shd w:val="clear" w:color="auto" w:fill="FFFFFF"/>
              <w:rPr>
                <w:rFonts w:cstheme="minorHAnsi"/>
                <w:color w:val="323232"/>
                <w:lang w:val="bg-BG" w:eastAsia="bg-BG"/>
              </w:rPr>
            </w:pPr>
            <w:r w:rsidRPr="00896219">
              <w:rPr>
                <w:rFonts w:cstheme="minorHAnsi"/>
                <w:lang w:val="bg-BG" w:eastAsia="bg-BG"/>
              </w:rPr>
              <w:t>Годишни финансови отчети за последните 3 години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B5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BA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F9B7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ru-RU"/>
              </w:rPr>
            </w:pPr>
            <w:r w:rsidRPr="00896219">
              <w:rPr>
                <w:rFonts w:cstheme="minorHAnsi"/>
                <w:b/>
                <w:bCs/>
                <w:lang w:val="ru-RU"/>
              </w:rPr>
              <w:t>2.3.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B8" w14:textId="77777777" w:rsidR="00962A30" w:rsidRPr="00896219" w:rsidRDefault="00962A30" w:rsidP="00843086">
            <w:pPr>
              <w:shd w:val="clear" w:color="auto" w:fill="FFFFFF"/>
              <w:rPr>
                <w:rFonts w:cstheme="minorHAnsi"/>
                <w:lang w:val="bg-BG" w:eastAsia="bg-BG"/>
              </w:rPr>
            </w:pPr>
            <w:r w:rsidRPr="00896219">
              <w:rPr>
                <w:rFonts w:cstheme="minorHAnsi"/>
                <w:lang w:val="bg-BG" w:eastAsia="bg-BG"/>
              </w:rPr>
              <w:t xml:space="preserve">Годишна данъчна декларация </w:t>
            </w:r>
            <w:r w:rsidR="001A159A">
              <w:rPr>
                <w:rFonts w:cstheme="minorHAnsi"/>
                <w:lang w:val="bg-BG" w:eastAsia="bg-BG"/>
              </w:rPr>
              <w:t xml:space="preserve">за 2019г. </w:t>
            </w:r>
            <w:r w:rsidRPr="00896219">
              <w:rPr>
                <w:rFonts w:cstheme="minorHAnsi"/>
                <w:lang w:val="bg-BG" w:eastAsia="bg-BG"/>
              </w:rPr>
              <w:t xml:space="preserve">(подадена към НСИ)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B9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BE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F9BB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>2.4.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BC" w14:textId="77777777" w:rsidR="00962A30" w:rsidRPr="00896219" w:rsidRDefault="00962A30" w:rsidP="001A159A">
            <w:pPr>
              <w:shd w:val="clear" w:color="auto" w:fill="FFFFFF"/>
              <w:jc w:val="both"/>
              <w:rPr>
                <w:rFonts w:cstheme="minorHAnsi"/>
                <w:color w:val="000000"/>
                <w:lang w:val="bg-BG" w:eastAsia="bg-BG"/>
              </w:rPr>
            </w:pPr>
            <w:r w:rsidRPr="00896219">
              <w:rPr>
                <w:rFonts w:cstheme="minorHAnsi"/>
                <w:color w:val="323232"/>
                <w:lang w:val="bg-BG" w:eastAsia="bg-BG"/>
              </w:rPr>
              <w:t>Списък на</w:t>
            </w:r>
            <w:r w:rsidRPr="00896219">
              <w:rPr>
                <w:rFonts w:cstheme="minorHAnsi"/>
                <w:color w:val="000000"/>
                <w:lang w:val="bg-BG" w:eastAsia="bg-BG"/>
              </w:rPr>
              <w:t xml:space="preserve"> изпълнените строителни обекти, идентични или сходни с предмета на настоящата процедур</w:t>
            </w:r>
            <w:r w:rsidR="001A159A">
              <w:rPr>
                <w:rFonts w:cstheme="minorHAnsi"/>
                <w:color w:val="000000"/>
                <w:lang w:val="bg-BG" w:eastAsia="bg-BG"/>
              </w:rPr>
              <w:t>а, изпълнени през последните пет</w:t>
            </w:r>
            <w:r w:rsidRPr="00896219">
              <w:rPr>
                <w:rFonts w:cstheme="minorHAnsi"/>
                <w:color w:val="000000"/>
                <w:lang w:val="bg-BG" w:eastAsia="bg-BG"/>
              </w:rPr>
              <w:t xml:space="preserve"> години, считано от датата на подаване на това заявление, като посочите за всеки един от обектите следните данни: </w:t>
            </w:r>
            <w:r w:rsidRPr="00896219">
              <w:rPr>
                <w:rFonts w:cstheme="minorHAnsi"/>
                <w:i/>
                <w:color w:val="000000"/>
                <w:lang w:val="ru-RU"/>
              </w:rPr>
              <w:t xml:space="preserve">вид, </w:t>
            </w:r>
            <w:proofErr w:type="spellStart"/>
            <w:r w:rsidRPr="00896219">
              <w:rPr>
                <w:rFonts w:cstheme="minorHAnsi"/>
                <w:i/>
                <w:color w:val="000000"/>
                <w:lang w:val="ru-RU"/>
              </w:rPr>
              <w:t>обем</w:t>
            </w:r>
            <w:proofErr w:type="spellEnd"/>
            <w:r w:rsidRPr="00896219">
              <w:rPr>
                <w:rFonts w:cstheme="minorHAnsi"/>
                <w:i/>
                <w:color w:val="000000"/>
                <w:lang w:val="ru-RU"/>
              </w:rPr>
              <w:t xml:space="preserve">, </w:t>
            </w:r>
            <w:r w:rsidRPr="00896219">
              <w:rPr>
                <w:rFonts w:cstheme="minorHAnsi"/>
                <w:i/>
                <w:color w:val="000000"/>
                <w:lang w:val="bg-BG"/>
              </w:rPr>
              <w:t xml:space="preserve">стойност, дата на започване и </w:t>
            </w:r>
            <w:r w:rsidRPr="00896219">
              <w:rPr>
                <w:rFonts w:cstheme="minorHAnsi"/>
                <w:i/>
                <w:color w:val="000000"/>
                <w:lang w:val="ru-RU"/>
              </w:rPr>
              <w:t xml:space="preserve">дата на </w:t>
            </w:r>
            <w:proofErr w:type="spellStart"/>
            <w:r w:rsidRPr="00896219">
              <w:rPr>
                <w:rFonts w:cstheme="minorHAnsi"/>
                <w:i/>
                <w:color w:val="000000"/>
                <w:lang w:val="ru-RU"/>
              </w:rPr>
              <w:t>приключване</w:t>
            </w:r>
            <w:proofErr w:type="spellEnd"/>
            <w:r w:rsidRPr="00896219">
              <w:rPr>
                <w:rFonts w:cstheme="minorHAnsi"/>
                <w:i/>
                <w:color w:val="000000"/>
                <w:lang w:val="ru-RU"/>
              </w:rPr>
              <w:t xml:space="preserve"> на </w:t>
            </w:r>
            <w:proofErr w:type="spellStart"/>
            <w:r w:rsidRPr="00896219">
              <w:rPr>
                <w:rFonts w:cstheme="minorHAnsi"/>
                <w:i/>
                <w:color w:val="000000"/>
                <w:lang w:val="ru-RU"/>
              </w:rPr>
              <w:t>изпълнението</w:t>
            </w:r>
            <w:proofErr w:type="spellEnd"/>
            <w:r w:rsidRPr="00896219">
              <w:rPr>
                <w:rFonts w:cstheme="minorHAnsi"/>
                <w:i/>
                <w:color w:val="000000"/>
                <w:lang w:val="ru-RU"/>
              </w:rPr>
              <w:t xml:space="preserve">, </w:t>
            </w:r>
            <w:r w:rsidRPr="00896219">
              <w:rPr>
                <w:rFonts w:cstheme="minorHAnsi"/>
                <w:i/>
                <w:color w:val="000000"/>
                <w:lang w:val="bg-BG"/>
              </w:rPr>
              <w:t>адрес</w:t>
            </w:r>
            <w:r w:rsidRPr="00896219">
              <w:rPr>
                <w:rFonts w:cstheme="minorHAnsi"/>
                <w:i/>
                <w:color w:val="000000"/>
                <w:lang w:val="ru-RU"/>
              </w:rPr>
              <w:t xml:space="preserve">, </w:t>
            </w:r>
            <w:proofErr w:type="spellStart"/>
            <w:r w:rsidRPr="00896219">
              <w:rPr>
                <w:rFonts w:cstheme="minorHAnsi"/>
                <w:i/>
                <w:color w:val="000000"/>
                <w:lang w:val="ru-RU"/>
              </w:rPr>
              <w:t>възложител</w:t>
            </w:r>
            <w:proofErr w:type="spellEnd"/>
            <w:r w:rsidRPr="00896219">
              <w:rPr>
                <w:rFonts w:cstheme="minorHAnsi"/>
                <w:i/>
                <w:color w:val="000000"/>
                <w:lang w:val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BD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C2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F9BF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>2.5.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C0" w14:textId="77777777" w:rsidR="00962A30" w:rsidRPr="00896219" w:rsidRDefault="00962A30" w:rsidP="00843086">
            <w:pPr>
              <w:shd w:val="clear" w:color="auto" w:fill="FFFFFF"/>
              <w:rPr>
                <w:rFonts w:cstheme="minorHAnsi"/>
                <w:color w:val="323232"/>
                <w:lang w:val="bg-BG" w:eastAsia="bg-BG"/>
              </w:rPr>
            </w:pPr>
            <w:r w:rsidRPr="00896219">
              <w:rPr>
                <w:rFonts w:cstheme="minorHAnsi"/>
                <w:color w:val="323232"/>
                <w:lang w:val="bg-BG" w:eastAsia="bg-BG"/>
              </w:rPr>
              <w:t xml:space="preserve">Референции/ удостоверения за добро изпълнение, издадени от възложителите за мин. 2 изпълнени обекта със сходен обхват, обем и сложност на сградата, която е предмет на тази процедура (изискваният бюджет на референтните сгради е мин. 2 </w:t>
            </w:r>
            <w:proofErr w:type="spellStart"/>
            <w:r w:rsidRPr="00896219">
              <w:rPr>
                <w:rFonts w:cstheme="minorHAnsi"/>
                <w:color w:val="323232"/>
                <w:lang w:val="bg-BG" w:eastAsia="bg-BG"/>
              </w:rPr>
              <w:t>млн.лв</w:t>
            </w:r>
            <w:proofErr w:type="spellEnd"/>
            <w:r w:rsidRPr="00896219">
              <w:rPr>
                <w:rFonts w:cstheme="minorHAnsi"/>
                <w:color w:val="323232"/>
                <w:lang w:val="bg-BG" w:eastAsia="bg-BG"/>
              </w:rPr>
              <w:t>., общата площ мин. 2900 кв.м.)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C1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C6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F9C3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>2.6.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C4" w14:textId="77777777" w:rsidR="00962A30" w:rsidRPr="00896219" w:rsidRDefault="00962A30" w:rsidP="00843086">
            <w:pPr>
              <w:shd w:val="clear" w:color="auto" w:fill="FFFFFF"/>
              <w:rPr>
                <w:rFonts w:cstheme="minorHAnsi"/>
                <w:color w:val="000000"/>
                <w:lang w:val="bg-BG" w:eastAsia="bg-BG"/>
              </w:rPr>
            </w:pPr>
            <w:r w:rsidRPr="00896219">
              <w:rPr>
                <w:rFonts w:cstheme="minorHAnsi"/>
                <w:color w:val="000000"/>
                <w:lang w:val="bg-BG" w:eastAsia="bg-BG"/>
              </w:rPr>
              <w:t>Сертификат за въведена система за управление на качеството EN ISO 9001:2008/ISO 9001:2015 (или еквивалентна) с обхват строителств</w:t>
            </w:r>
            <w:r>
              <w:rPr>
                <w:rFonts w:cstheme="minorHAnsi"/>
                <w:color w:val="000000"/>
                <w:lang w:val="bg-BG" w:eastAsia="bg-BG"/>
              </w:rPr>
              <w:t>о-сходно с предмета на процедурата</w:t>
            </w:r>
            <w:r w:rsidRPr="00896219">
              <w:rPr>
                <w:rFonts w:cstheme="minorHAnsi"/>
                <w:color w:val="000000"/>
                <w:lang w:val="bg-BG" w:eastAsia="bg-BG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C5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CB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F9C7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>2.7.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C8" w14:textId="77777777" w:rsidR="00962A30" w:rsidRPr="00896219" w:rsidRDefault="00962A30" w:rsidP="00843086">
            <w:pPr>
              <w:rPr>
                <w:rFonts w:cstheme="minorHAnsi"/>
                <w:lang w:val="bg-BG"/>
              </w:rPr>
            </w:pPr>
            <w:r w:rsidRPr="00896219">
              <w:rPr>
                <w:rFonts w:cstheme="minorHAnsi"/>
                <w:color w:val="000000"/>
                <w:lang w:val="bg-BG" w:eastAsia="bg-BG"/>
              </w:rPr>
              <w:t xml:space="preserve">Списък на екипа, отговорен за изпълнението на предмета на процедурата, като посочите за всеки един от тях: три имена на експерта; длъжност, която ще изпълнява в проекта; </w:t>
            </w:r>
            <w:proofErr w:type="spellStart"/>
            <w:r w:rsidRPr="00896219">
              <w:rPr>
                <w:rFonts w:cstheme="minorHAnsi"/>
              </w:rPr>
              <w:t>Образование</w:t>
            </w:r>
            <w:proofErr w:type="spellEnd"/>
            <w:r w:rsidRPr="00896219">
              <w:rPr>
                <w:rFonts w:cstheme="minorHAnsi"/>
                <w:lang w:val="bg-BG"/>
              </w:rPr>
              <w:t xml:space="preserve"> </w:t>
            </w:r>
            <w:r w:rsidRPr="00896219">
              <w:rPr>
                <w:rFonts w:cstheme="minorHAnsi"/>
              </w:rPr>
              <w:t>(</w:t>
            </w:r>
            <w:proofErr w:type="spellStart"/>
            <w:r w:rsidRPr="00896219">
              <w:rPr>
                <w:rFonts w:cstheme="minorHAnsi"/>
              </w:rPr>
              <w:t>степен</w:t>
            </w:r>
            <w:proofErr w:type="spellEnd"/>
            <w:r w:rsidRPr="00896219">
              <w:rPr>
                <w:rFonts w:cstheme="minorHAnsi"/>
              </w:rPr>
              <w:t xml:space="preserve">, </w:t>
            </w:r>
            <w:proofErr w:type="spellStart"/>
            <w:r w:rsidRPr="00896219">
              <w:rPr>
                <w:rFonts w:cstheme="minorHAnsi"/>
              </w:rPr>
              <w:t>специалност</w:t>
            </w:r>
            <w:proofErr w:type="spellEnd"/>
            <w:r w:rsidRPr="00896219">
              <w:rPr>
                <w:rFonts w:cstheme="minorHAnsi"/>
              </w:rPr>
              <w:t xml:space="preserve">, </w:t>
            </w:r>
            <w:proofErr w:type="spellStart"/>
            <w:r w:rsidRPr="00896219">
              <w:rPr>
                <w:rFonts w:cstheme="minorHAnsi"/>
              </w:rPr>
              <w:t>учебно</w:t>
            </w:r>
            <w:proofErr w:type="spellEnd"/>
            <w:r w:rsidRPr="00896219">
              <w:rPr>
                <w:rFonts w:cstheme="minorHAnsi"/>
              </w:rPr>
              <w:t xml:space="preserve"> </w:t>
            </w:r>
            <w:proofErr w:type="spellStart"/>
            <w:r w:rsidRPr="00896219">
              <w:rPr>
                <w:rFonts w:cstheme="minorHAnsi"/>
              </w:rPr>
              <w:t>заведение</w:t>
            </w:r>
            <w:proofErr w:type="spellEnd"/>
            <w:r w:rsidRPr="00896219">
              <w:rPr>
                <w:rFonts w:cstheme="minorHAnsi"/>
              </w:rPr>
              <w:t xml:space="preserve">, </w:t>
            </w:r>
            <w:proofErr w:type="spellStart"/>
            <w:r w:rsidRPr="00896219">
              <w:rPr>
                <w:rFonts w:cstheme="minorHAnsi"/>
              </w:rPr>
              <w:t>година</w:t>
            </w:r>
            <w:proofErr w:type="spellEnd"/>
            <w:r w:rsidRPr="00896219">
              <w:rPr>
                <w:rFonts w:cstheme="minorHAnsi"/>
              </w:rPr>
              <w:t xml:space="preserve"> </w:t>
            </w:r>
            <w:proofErr w:type="spellStart"/>
            <w:r w:rsidRPr="00896219">
              <w:rPr>
                <w:rFonts w:cstheme="minorHAnsi"/>
              </w:rPr>
              <w:t>на</w:t>
            </w:r>
            <w:proofErr w:type="spellEnd"/>
            <w:r w:rsidRPr="00896219">
              <w:rPr>
                <w:rFonts w:cstheme="minorHAnsi"/>
              </w:rPr>
              <w:t xml:space="preserve"> </w:t>
            </w:r>
            <w:proofErr w:type="spellStart"/>
            <w:r w:rsidRPr="00896219">
              <w:rPr>
                <w:rFonts w:cstheme="minorHAnsi"/>
              </w:rPr>
              <w:t>дипломиране</w:t>
            </w:r>
            <w:proofErr w:type="spellEnd"/>
            <w:r w:rsidRPr="00896219">
              <w:rPr>
                <w:rFonts w:cstheme="minorHAnsi"/>
              </w:rPr>
              <w:t>)</w:t>
            </w:r>
            <w:r w:rsidRPr="00896219">
              <w:rPr>
                <w:rFonts w:cstheme="minorHAnsi"/>
                <w:lang w:val="bg-BG"/>
              </w:rPr>
              <w:t xml:space="preserve">; професионална квалификация (направление, година на придобиване); </w:t>
            </w:r>
            <w:proofErr w:type="spellStart"/>
            <w:r w:rsidRPr="00896219">
              <w:rPr>
                <w:rFonts w:cstheme="minorHAnsi"/>
              </w:rPr>
              <w:t>Професионален</w:t>
            </w:r>
            <w:proofErr w:type="spellEnd"/>
            <w:r w:rsidRPr="00896219">
              <w:rPr>
                <w:rFonts w:cstheme="minorHAnsi"/>
              </w:rPr>
              <w:t xml:space="preserve"> </w:t>
            </w:r>
            <w:proofErr w:type="spellStart"/>
            <w:r w:rsidRPr="00896219">
              <w:rPr>
                <w:rFonts w:cstheme="minorHAnsi"/>
              </w:rPr>
              <w:t>опит</w:t>
            </w:r>
            <w:proofErr w:type="spellEnd"/>
            <w:r w:rsidRPr="00896219">
              <w:rPr>
                <w:rFonts w:cstheme="minorHAnsi"/>
              </w:rPr>
              <w:t xml:space="preserve"> (</w:t>
            </w:r>
            <w:proofErr w:type="spellStart"/>
            <w:r w:rsidRPr="00896219">
              <w:rPr>
                <w:rFonts w:cstheme="minorHAnsi"/>
              </w:rPr>
              <w:t>месторабота</w:t>
            </w:r>
            <w:proofErr w:type="spellEnd"/>
            <w:r w:rsidRPr="00896219">
              <w:rPr>
                <w:rFonts w:cstheme="minorHAnsi"/>
              </w:rPr>
              <w:t xml:space="preserve">, </w:t>
            </w:r>
            <w:proofErr w:type="spellStart"/>
            <w:r w:rsidRPr="00896219">
              <w:rPr>
                <w:rFonts w:cstheme="minorHAnsi"/>
              </w:rPr>
              <w:t>период</w:t>
            </w:r>
            <w:proofErr w:type="spellEnd"/>
            <w:r w:rsidRPr="00896219">
              <w:rPr>
                <w:rFonts w:cstheme="minorHAnsi"/>
              </w:rPr>
              <w:t xml:space="preserve">, </w:t>
            </w:r>
            <w:proofErr w:type="spellStart"/>
            <w:r w:rsidRPr="00896219">
              <w:rPr>
                <w:rFonts w:cstheme="minorHAnsi"/>
              </w:rPr>
              <w:t>длъжност</w:t>
            </w:r>
            <w:proofErr w:type="spellEnd"/>
            <w:r w:rsidRPr="00896219">
              <w:rPr>
                <w:rFonts w:cstheme="minorHAnsi"/>
              </w:rPr>
              <w:t xml:space="preserve">, </w:t>
            </w:r>
            <w:proofErr w:type="spellStart"/>
            <w:r w:rsidRPr="00896219">
              <w:rPr>
                <w:rFonts w:cstheme="minorHAnsi"/>
              </w:rPr>
              <w:t>основни</w:t>
            </w:r>
            <w:proofErr w:type="spellEnd"/>
            <w:r w:rsidRPr="00896219">
              <w:rPr>
                <w:rFonts w:cstheme="minorHAnsi"/>
              </w:rPr>
              <w:t xml:space="preserve"> </w:t>
            </w:r>
            <w:proofErr w:type="spellStart"/>
            <w:r w:rsidRPr="00896219">
              <w:rPr>
                <w:rFonts w:cstheme="minorHAnsi"/>
              </w:rPr>
              <w:t>функции</w:t>
            </w:r>
            <w:proofErr w:type="spellEnd"/>
            <w:r w:rsidRPr="00896219">
              <w:rPr>
                <w:rFonts w:cstheme="minorHAnsi"/>
                <w:lang w:val="bg-BG"/>
              </w:rPr>
              <w:t>)</w:t>
            </w:r>
          </w:p>
          <w:p w14:paraId="52F3F9C9" w14:textId="77777777" w:rsidR="00962A30" w:rsidRPr="00896219" w:rsidRDefault="00962A30" w:rsidP="00843086">
            <w:pPr>
              <w:rPr>
                <w:rFonts w:cstheme="minorHAnsi"/>
                <w:color w:val="000000"/>
                <w:lang w:val="bg-BG" w:eastAsia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CA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D3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F9CC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lastRenderedPageBreak/>
              <w:t>3.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F9CD" w14:textId="77777777" w:rsidR="00962A30" w:rsidRPr="00896219" w:rsidRDefault="00962A30" w:rsidP="00843086">
            <w:pPr>
              <w:shd w:val="clear" w:color="auto" w:fill="FEFEFE"/>
              <w:rPr>
                <w:rFonts w:cstheme="minorHAnsi"/>
                <w:color w:val="000000"/>
                <w:lang w:val="bg-BG" w:eastAsia="bg-BG"/>
              </w:rPr>
            </w:pPr>
            <w:r w:rsidRPr="00896219">
              <w:rPr>
                <w:rFonts w:eastAsia="Calibri" w:cstheme="minorHAnsi"/>
                <w:bCs/>
                <w:lang w:val="bg-BG" w:eastAsia="bg-BG"/>
              </w:rPr>
              <w:t>Ако е приложимо/ от</w:t>
            </w:r>
            <w:r w:rsidRPr="00896219">
              <w:rPr>
                <w:rFonts w:cstheme="minorHAnsi"/>
                <w:color w:val="000000"/>
                <w:lang w:val="bg-BG" w:eastAsia="bg-BG"/>
              </w:rPr>
              <w:t xml:space="preserve"> участник - обединение, което не е юридическо лице, да представи копие от документ за създаване на обединението, както и следната информация </w:t>
            </w:r>
            <w:r>
              <w:rPr>
                <w:rFonts w:cstheme="minorHAnsi"/>
                <w:color w:val="000000"/>
                <w:lang w:val="bg-BG" w:eastAsia="bg-BG"/>
              </w:rPr>
              <w:t>във връзка с конкретната процедура</w:t>
            </w:r>
            <w:r w:rsidRPr="00896219">
              <w:rPr>
                <w:rFonts w:cstheme="minorHAnsi"/>
                <w:color w:val="000000"/>
                <w:lang w:val="bg-BG" w:eastAsia="bg-BG"/>
              </w:rPr>
              <w:t>:</w:t>
            </w:r>
          </w:p>
          <w:p w14:paraId="52F3F9CE" w14:textId="77777777" w:rsidR="00962A30" w:rsidRPr="00896219" w:rsidRDefault="00962A30" w:rsidP="00843086">
            <w:pPr>
              <w:shd w:val="clear" w:color="auto" w:fill="FEFEFE"/>
              <w:rPr>
                <w:rFonts w:cstheme="minorHAnsi"/>
                <w:color w:val="000000"/>
                <w:lang w:val="bg-BG" w:eastAsia="bg-BG"/>
              </w:rPr>
            </w:pPr>
            <w:r w:rsidRPr="00896219">
              <w:rPr>
                <w:rFonts w:cstheme="minorHAnsi"/>
                <w:color w:val="000000"/>
                <w:lang w:val="bg-BG" w:eastAsia="bg-BG"/>
              </w:rPr>
              <w:t xml:space="preserve">1. </w:t>
            </w:r>
            <w:r w:rsidRPr="00896219">
              <w:rPr>
                <w:rFonts w:cstheme="minorHAnsi"/>
                <w:color w:val="000000"/>
                <w:lang w:val="ru-RU" w:eastAsia="bg-BG"/>
              </w:rPr>
              <w:t xml:space="preserve">лице </w:t>
            </w:r>
            <w:proofErr w:type="spellStart"/>
            <w:r w:rsidRPr="00896219">
              <w:rPr>
                <w:rFonts w:cstheme="minorHAnsi"/>
                <w:color w:val="000000"/>
                <w:lang w:val="ru-RU" w:eastAsia="bg-BG"/>
              </w:rPr>
              <w:t>представляващо</w:t>
            </w:r>
            <w:proofErr w:type="spellEnd"/>
            <w:r w:rsidRPr="00896219">
              <w:rPr>
                <w:rFonts w:cstheme="minorHAnsi"/>
                <w:color w:val="000000"/>
                <w:lang w:val="ru-RU" w:eastAsia="bg-BG"/>
              </w:rPr>
              <w:t xml:space="preserve"> </w:t>
            </w:r>
            <w:proofErr w:type="spellStart"/>
            <w:r w:rsidRPr="00896219">
              <w:rPr>
                <w:rFonts w:cstheme="minorHAnsi"/>
                <w:color w:val="000000"/>
                <w:lang w:val="ru-RU" w:eastAsia="bg-BG"/>
              </w:rPr>
              <w:t>обединението</w:t>
            </w:r>
            <w:proofErr w:type="spellEnd"/>
            <w:r w:rsidRPr="00896219">
              <w:rPr>
                <w:rFonts w:cstheme="minorHAnsi"/>
                <w:color w:val="000000"/>
                <w:lang w:val="ru-RU" w:eastAsia="bg-BG"/>
              </w:rPr>
              <w:t xml:space="preserve">, </w:t>
            </w:r>
            <w:proofErr w:type="spellStart"/>
            <w:r w:rsidRPr="00896219">
              <w:rPr>
                <w:rFonts w:cstheme="minorHAnsi"/>
                <w:color w:val="000000"/>
                <w:lang w:val="ru-RU" w:eastAsia="bg-BG"/>
              </w:rPr>
              <w:t>упълномощено</w:t>
            </w:r>
            <w:proofErr w:type="spellEnd"/>
            <w:r w:rsidRPr="00896219">
              <w:rPr>
                <w:rFonts w:cstheme="minorHAnsi"/>
                <w:color w:val="000000"/>
                <w:lang w:val="ru-RU" w:eastAsia="bg-BG"/>
              </w:rPr>
              <w:t xml:space="preserve"> да </w:t>
            </w:r>
            <w:proofErr w:type="spellStart"/>
            <w:r w:rsidRPr="00896219">
              <w:rPr>
                <w:rFonts w:cstheme="minorHAnsi"/>
                <w:color w:val="000000"/>
                <w:lang w:val="ru-RU" w:eastAsia="bg-BG"/>
              </w:rPr>
              <w:t>представи</w:t>
            </w:r>
            <w:proofErr w:type="spellEnd"/>
            <w:r w:rsidRPr="00896219">
              <w:rPr>
                <w:rFonts w:cstheme="minorHAnsi"/>
                <w:color w:val="000000"/>
                <w:lang w:val="ru-RU" w:eastAsia="bg-BG"/>
              </w:rPr>
              <w:t xml:space="preserve"> </w:t>
            </w:r>
            <w:proofErr w:type="spellStart"/>
            <w:r w:rsidRPr="00896219">
              <w:rPr>
                <w:rFonts w:cstheme="minorHAnsi"/>
                <w:color w:val="000000"/>
                <w:lang w:val="ru-RU" w:eastAsia="bg-BG"/>
              </w:rPr>
              <w:t>офертата</w:t>
            </w:r>
            <w:proofErr w:type="spellEnd"/>
            <w:r w:rsidRPr="00896219">
              <w:rPr>
                <w:rFonts w:cstheme="minorHAnsi"/>
                <w:color w:val="000000"/>
                <w:lang w:val="ru-RU" w:eastAsia="bg-BG"/>
              </w:rPr>
              <w:t xml:space="preserve"> от </w:t>
            </w:r>
            <w:proofErr w:type="spellStart"/>
            <w:r w:rsidRPr="00896219">
              <w:rPr>
                <w:rFonts w:cstheme="minorHAnsi"/>
                <w:color w:val="000000"/>
                <w:lang w:val="ru-RU" w:eastAsia="bg-BG"/>
              </w:rPr>
              <w:t>името</w:t>
            </w:r>
            <w:proofErr w:type="spellEnd"/>
            <w:r w:rsidRPr="00896219">
              <w:rPr>
                <w:rFonts w:cstheme="minorHAnsi"/>
                <w:color w:val="000000"/>
                <w:lang w:val="ru-RU" w:eastAsia="bg-BG"/>
              </w:rPr>
              <w:t xml:space="preserve"> и за сметка на </w:t>
            </w:r>
            <w:proofErr w:type="spellStart"/>
            <w:r w:rsidRPr="00896219">
              <w:rPr>
                <w:rFonts w:cstheme="minorHAnsi"/>
                <w:color w:val="000000"/>
                <w:lang w:val="ru-RU" w:eastAsia="bg-BG"/>
              </w:rPr>
              <w:t>обединението</w:t>
            </w:r>
            <w:proofErr w:type="spellEnd"/>
            <w:r w:rsidRPr="00896219">
              <w:rPr>
                <w:rFonts w:cstheme="minorHAnsi"/>
                <w:color w:val="000000"/>
                <w:lang w:val="ru-RU" w:eastAsia="bg-BG"/>
              </w:rPr>
              <w:t xml:space="preserve"> и да </w:t>
            </w:r>
            <w:proofErr w:type="spellStart"/>
            <w:r w:rsidRPr="00896219">
              <w:rPr>
                <w:rFonts w:cstheme="minorHAnsi"/>
                <w:color w:val="000000"/>
                <w:lang w:val="ru-RU" w:eastAsia="bg-BG"/>
              </w:rPr>
              <w:t>сключи</w:t>
            </w:r>
            <w:proofErr w:type="spellEnd"/>
            <w:r w:rsidRPr="00896219">
              <w:rPr>
                <w:rFonts w:cstheme="minorHAnsi"/>
                <w:color w:val="000000"/>
                <w:lang w:val="ru-RU" w:eastAsia="bg-BG"/>
              </w:rPr>
              <w:t xml:space="preserve"> договор с </w:t>
            </w:r>
            <w:proofErr w:type="spellStart"/>
            <w:r w:rsidRPr="00896219">
              <w:rPr>
                <w:rFonts w:cstheme="minorHAnsi"/>
                <w:color w:val="000000"/>
                <w:lang w:val="ru-RU" w:eastAsia="bg-BG"/>
              </w:rPr>
              <w:t>възложителя</w:t>
            </w:r>
            <w:proofErr w:type="spellEnd"/>
            <w:r w:rsidRPr="00896219">
              <w:rPr>
                <w:rFonts w:cstheme="minorHAnsi"/>
                <w:color w:val="000000"/>
                <w:lang w:val="bg-BG" w:eastAsia="bg-BG"/>
              </w:rPr>
              <w:t>;</w:t>
            </w:r>
          </w:p>
          <w:p w14:paraId="52F3F9CF" w14:textId="77777777" w:rsidR="00962A30" w:rsidRPr="00896219" w:rsidRDefault="00962A30" w:rsidP="00843086">
            <w:pPr>
              <w:shd w:val="clear" w:color="auto" w:fill="FEFEFE"/>
              <w:rPr>
                <w:rFonts w:cstheme="minorHAnsi"/>
                <w:color w:val="000000"/>
                <w:lang w:val="bg-BG" w:eastAsia="bg-BG"/>
              </w:rPr>
            </w:pPr>
            <w:r w:rsidRPr="00896219">
              <w:rPr>
                <w:rFonts w:cstheme="minorHAnsi"/>
                <w:color w:val="000000"/>
                <w:lang w:val="ru-RU" w:eastAsia="bg-BG"/>
              </w:rPr>
              <w:t xml:space="preserve">2. </w:t>
            </w:r>
            <w:r w:rsidRPr="00896219">
              <w:rPr>
                <w:rFonts w:cstheme="minorHAnsi"/>
                <w:color w:val="000000"/>
                <w:lang w:val="bg-BG" w:eastAsia="bg-BG"/>
              </w:rPr>
              <w:t>правата и задълженията на участниците в обединението;</w:t>
            </w:r>
          </w:p>
          <w:p w14:paraId="52F3F9D0" w14:textId="77777777" w:rsidR="00962A30" w:rsidRPr="00896219" w:rsidRDefault="00962A30" w:rsidP="00843086">
            <w:pPr>
              <w:shd w:val="clear" w:color="auto" w:fill="FEFEFE"/>
              <w:rPr>
                <w:rFonts w:cstheme="minorHAnsi"/>
                <w:color w:val="000000"/>
                <w:lang w:val="bg-BG" w:eastAsia="bg-BG"/>
              </w:rPr>
            </w:pPr>
            <w:r w:rsidRPr="00896219">
              <w:rPr>
                <w:rFonts w:cstheme="minorHAnsi"/>
                <w:color w:val="000000"/>
                <w:lang w:val="bg-BG" w:eastAsia="bg-BG"/>
              </w:rPr>
              <w:t>3. разпределението на отговорността между членовете на обединението;</w:t>
            </w:r>
          </w:p>
          <w:p w14:paraId="52F3F9D1" w14:textId="77777777" w:rsidR="00962A30" w:rsidRPr="00896219" w:rsidRDefault="00962A30" w:rsidP="00843086">
            <w:pPr>
              <w:shd w:val="clear" w:color="auto" w:fill="FEFEFE"/>
              <w:rPr>
                <w:rFonts w:eastAsia="Calibri" w:cstheme="minorHAnsi"/>
                <w:bCs/>
                <w:lang w:val="bg-BG" w:eastAsia="bg-BG"/>
              </w:rPr>
            </w:pPr>
            <w:r w:rsidRPr="00896219">
              <w:rPr>
                <w:rFonts w:cstheme="minorHAnsi"/>
                <w:color w:val="000000"/>
                <w:lang w:val="bg-BG" w:eastAsia="bg-BG"/>
              </w:rPr>
              <w:t>4. дейностите, които ще изпълнява всеки член на обединението.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D2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D7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F9D4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>4.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F9D5" w14:textId="77777777" w:rsidR="00962A30" w:rsidRPr="00FB65FD" w:rsidRDefault="00962A30" w:rsidP="00843086">
            <w:p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cstheme="minorHAnsi"/>
                <w:lang w:val="bg-BG"/>
              </w:rPr>
            </w:pPr>
            <w:r w:rsidRPr="00FB65FD">
              <w:rPr>
                <w:rFonts w:cstheme="minorHAnsi"/>
                <w:lang w:val="bg-BG"/>
              </w:rPr>
              <w:t>Оферта, съдържаща гаранционните срокове, срока на изпълнение и общата цена за изпълнение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D6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DB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F9D8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>4.1.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D9" w14:textId="77777777" w:rsidR="00962A30" w:rsidRPr="00896219" w:rsidRDefault="00962A30" w:rsidP="00843086">
            <w:p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cstheme="minorHAnsi"/>
                <w:lang w:val="bg-BG"/>
              </w:rPr>
            </w:pPr>
            <w:r w:rsidRPr="00896219">
              <w:rPr>
                <w:rFonts w:cstheme="minorHAnsi"/>
                <w:lang w:val="bg-BG"/>
              </w:rPr>
              <w:t xml:space="preserve">КСС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DA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  <w:tr w:rsidR="00962A30" w:rsidRPr="00896219" w14:paraId="52F3F9DF" w14:textId="77777777" w:rsidTr="00843086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F9DC" w14:textId="77777777" w:rsidR="00962A30" w:rsidRPr="00896219" w:rsidRDefault="00962A30" w:rsidP="00843086">
            <w:pPr>
              <w:tabs>
                <w:tab w:val="left" w:pos="0"/>
                <w:tab w:val="left" w:pos="176"/>
              </w:tabs>
              <w:rPr>
                <w:rFonts w:cstheme="minorHAnsi"/>
                <w:b/>
                <w:bCs/>
                <w:lang w:val="bg-BG"/>
              </w:rPr>
            </w:pPr>
            <w:r w:rsidRPr="00896219">
              <w:rPr>
                <w:rFonts w:cstheme="minorHAnsi"/>
                <w:b/>
                <w:bCs/>
                <w:lang w:val="bg-BG"/>
              </w:rPr>
              <w:t>4.2.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DD" w14:textId="77777777" w:rsidR="00962A30" w:rsidRPr="00896219" w:rsidRDefault="00962A30" w:rsidP="00843086">
            <w:p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cstheme="minorHAnsi"/>
                <w:lang w:val="bg-BG"/>
              </w:rPr>
            </w:pPr>
            <w:r w:rsidRPr="00896219">
              <w:rPr>
                <w:rFonts w:cstheme="minorHAnsi"/>
                <w:lang w:val="bg-BG"/>
              </w:rPr>
              <w:t xml:space="preserve">Линеен </w:t>
            </w:r>
            <w:r>
              <w:rPr>
                <w:rFonts w:cstheme="minorHAnsi"/>
                <w:lang w:val="bg-BG"/>
              </w:rPr>
              <w:t xml:space="preserve">календарен </w:t>
            </w:r>
            <w:r w:rsidRPr="00896219">
              <w:rPr>
                <w:rFonts w:cstheme="minorHAnsi"/>
                <w:lang w:val="bg-BG"/>
              </w:rPr>
              <w:t>график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DE" w14:textId="77777777" w:rsidR="00962A30" w:rsidRPr="00896219" w:rsidRDefault="00962A30" w:rsidP="00843086">
            <w:pPr>
              <w:ind w:right="-57"/>
              <w:rPr>
                <w:rFonts w:cstheme="minorHAnsi"/>
                <w:lang w:val="bg-BG"/>
              </w:rPr>
            </w:pPr>
          </w:p>
        </w:tc>
      </w:tr>
    </w:tbl>
    <w:p w14:paraId="52F3F9E0" w14:textId="77777777" w:rsidR="00962A30" w:rsidRPr="00896219" w:rsidRDefault="00962A30" w:rsidP="00962A30">
      <w:pPr>
        <w:rPr>
          <w:rFonts w:eastAsia="SimSun" w:cstheme="minorHAnsi"/>
          <w:lang w:val="bg-BG"/>
        </w:rPr>
      </w:pPr>
    </w:p>
    <w:p w14:paraId="52F3F9E1" w14:textId="77777777" w:rsidR="00962A30" w:rsidRPr="00896219" w:rsidRDefault="00962A30" w:rsidP="00962A30">
      <w:pPr>
        <w:pStyle w:val="CharChar"/>
        <w:spacing w:line="276" w:lineRule="auto"/>
        <w:ind w:firstLine="360"/>
        <w:rPr>
          <w:rFonts w:asciiTheme="minorHAnsi" w:hAnsiTheme="minorHAnsi" w:cstheme="minorHAnsi"/>
          <w:highlight w:val="yellow"/>
          <w:lang w:val="bg-BG"/>
        </w:rPr>
      </w:pPr>
    </w:p>
    <w:p w14:paraId="52F3F9E2" w14:textId="77777777" w:rsidR="00962A30" w:rsidRPr="00896219" w:rsidRDefault="00962A30" w:rsidP="00962A30">
      <w:pPr>
        <w:rPr>
          <w:rFonts w:eastAsia="Calibri" w:cstheme="minorHAnsi"/>
          <w:bCs/>
          <w:lang w:val="bg-BG" w:eastAsia="bg-BG"/>
        </w:rPr>
      </w:pPr>
      <w:r w:rsidRPr="00896219">
        <w:rPr>
          <w:rFonts w:eastAsia="Calibri" w:cstheme="minorHAnsi"/>
          <w:bCs/>
          <w:lang w:val="bg-BG" w:eastAsia="bg-BG"/>
        </w:rPr>
        <w:br w:type="page"/>
      </w:r>
    </w:p>
    <w:p w14:paraId="52F3F9E3" w14:textId="77777777" w:rsidR="00962A30" w:rsidRPr="00896219" w:rsidRDefault="00962A30" w:rsidP="00962A30">
      <w:pPr>
        <w:jc w:val="center"/>
        <w:rPr>
          <w:rFonts w:eastAsia="Calibri" w:cstheme="minorHAnsi"/>
          <w:b/>
          <w:bCs/>
          <w:lang w:val="bg-BG" w:eastAsia="bg-BG"/>
        </w:rPr>
      </w:pPr>
      <w:r w:rsidRPr="00896219">
        <w:rPr>
          <w:rFonts w:eastAsia="Calibri" w:cstheme="minorHAnsi"/>
          <w:b/>
          <w:bCs/>
          <w:lang w:val="bg-BG" w:eastAsia="bg-BG"/>
        </w:rPr>
        <w:lastRenderedPageBreak/>
        <w:t>Декларация за наличие/отсъствие на критерии за отстраняване</w:t>
      </w:r>
    </w:p>
    <w:p w14:paraId="52F3F9E4" w14:textId="77777777" w:rsidR="00962A30" w:rsidRPr="00896219" w:rsidRDefault="00962A30" w:rsidP="00962A30">
      <w:pPr>
        <w:jc w:val="center"/>
        <w:rPr>
          <w:rFonts w:cstheme="minorHAnsi"/>
          <w:b/>
          <w:lang w:val="bg-BG" w:eastAsia="bg-BG"/>
        </w:rPr>
      </w:pPr>
    </w:p>
    <w:p w14:paraId="52F3F9E5" w14:textId="77777777" w:rsidR="00962A30" w:rsidRPr="00896219" w:rsidRDefault="00962A30" w:rsidP="00962A30">
      <w:pPr>
        <w:ind w:firstLine="708"/>
        <w:rPr>
          <w:rFonts w:cstheme="minorHAnsi"/>
          <w:lang w:val="bg-BG" w:eastAsia="bg-BG"/>
        </w:rPr>
      </w:pPr>
      <w:r w:rsidRPr="00CF3A18">
        <w:rPr>
          <w:rFonts w:cstheme="minorHAnsi"/>
          <w:lang w:val="bg-BG" w:eastAsia="bg-BG"/>
        </w:rPr>
        <w:t xml:space="preserve">Ако участникът е обединение, което не е юридическо лице се  представя  Декларация за всеки участник в обединението. При необходимост от деклариране на обстоятелства, относими към обединението се представя Декларация и за обединението. </w:t>
      </w:r>
    </w:p>
    <w:p w14:paraId="52F3F9E6" w14:textId="77777777" w:rsidR="00962A30" w:rsidRPr="00896219" w:rsidRDefault="00962A30" w:rsidP="00962A30">
      <w:pPr>
        <w:ind w:firstLine="720"/>
        <w:jc w:val="both"/>
        <w:rPr>
          <w:rFonts w:cstheme="minorHAnsi"/>
          <w:b/>
          <w:noProof/>
          <w:lang w:val="bg-BG"/>
        </w:rPr>
      </w:pPr>
      <w:r w:rsidRPr="00896219">
        <w:rPr>
          <w:rFonts w:cstheme="minorHAnsi"/>
          <w:b/>
          <w:noProof/>
          <w:lang w:val="bg-BG"/>
        </w:rPr>
        <w:t xml:space="preserve">Възложителят може да изисква по всяко време представяне на всички или част от документите, чрез които се доказва информацията, посочена в </w:t>
      </w:r>
      <w:r w:rsidRPr="00896219">
        <w:rPr>
          <w:rFonts w:cstheme="minorHAnsi"/>
          <w:b/>
          <w:lang w:val="bg-BG" w:eastAsia="bg-BG"/>
        </w:rPr>
        <w:t xml:space="preserve">Декларацията, </w:t>
      </w:r>
      <w:r w:rsidRPr="00896219">
        <w:rPr>
          <w:rFonts w:cstheme="minorHAnsi"/>
          <w:b/>
          <w:noProof/>
          <w:lang w:val="bg-BG"/>
        </w:rPr>
        <w:t>когато това е необходимо.</w:t>
      </w:r>
    </w:p>
    <w:p w14:paraId="52F3F9E7" w14:textId="77777777" w:rsidR="00962A30" w:rsidRPr="00896219" w:rsidRDefault="00962A30" w:rsidP="00962A30">
      <w:pPr>
        <w:jc w:val="both"/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Долуподписаният/</w:t>
      </w:r>
      <w:proofErr w:type="spellStart"/>
      <w:r w:rsidRPr="00896219">
        <w:rPr>
          <w:rFonts w:cstheme="minorHAnsi"/>
          <w:lang w:val="bg-BG"/>
        </w:rPr>
        <w:t>ната</w:t>
      </w:r>
      <w:proofErr w:type="spellEnd"/>
      <w:r w:rsidRPr="00896219">
        <w:rPr>
          <w:rFonts w:cstheme="minorHAnsi"/>
          <w:lang w:val="bg-BG"/>
        </w:rPr>
        <w:t xml:space="preserve"> ________________________________________________,</w:t>
      </w:r>
    </w:p>
    <w:p w14:paraId="52F3F9E8" w14:textId="77777777" w:rsidR="00962A30" w:rsidRPr="00896219" w:rsidRDefault="00962A30" w:rsidP="00962A30">
      <w:pPr>
        <w:jc w:val="center"/>
        <w:rPr>
          <w:rFonts w:cstheme="minorHAnsi"/>
          <w:i/>
          <w:lang w:val="bg-BG"/>
        </w:rPr>
      </w:pPr>
      <w:r w:rsidRPr="00896219">
        <w:rPr>
          <w:rFonts w:cstheme="minorHAnsi"/>
          <w:i/>
          <w:lang w:val="bg-BG"/>
        </w:rPr>
        <w:t>(трите имена на лицето, представляващо: участника/ всяко едно от лицата в обединение/надлежно упълномощеното лице (ако е приложимо))</w:t>
      </w:r>
    </w:p>
    <w:p w14:paraId="52F3F9E9" w14:textId="77777777" w:rsidR="00962A30" w:rsidRPr="00896219" w:rsidRDefault="00962A30" w:rsidP="00962A30">
      <w:pPr>
        <w:jc w:val="both"/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 xml:space="preserve">с документ за самоличност № _____________, изд. на ____________ г. от __________, </w:t>
      </w:r>
    </w:p>
    <w:p w14:paraId="52F3F9EA" w14:textId="77777777" w:rsidR="00962A30" w:rsidRPr="00896219" w:rsidRDefault="00962A30" w:rsidP="00962A30">
      <w:pPr>
        <w:jc w:val="both"/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с постоянен адрес: ______________________________________________________,</w:t>
      </w:r>
    </w:p>
    <w:p w14:paraId="52F3F9EB" w14:textId="77777777" w:rsidR="00962A30" w:rsidRPr="00896219" w:rsidRDefault="00962A30" w:rsidP="00962A30">
      <w:pPr>
        <w:jc w:val="both"/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в качеството си на _______________________________________________________</w:t>
      </w:r>
    </w:p>
    <w:p w14:paraId="52F3F9EC" w14:textId="77777777" w:rsidR="00962A30" w:rsidRPr="00896219" w:rsidRDefault="00962A30" w:rsidP="00962A30">
      <w:pPr>
        <w:jc w:val="both"/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на __________________________________________________________________,</w:t>
      </w:r>
    </w:p>
    <w:p w14:paraId="52F3F9ED" w14:textId="77777777" w:rsidR="00962A30" w:rsidRPr="00896219" w:rsidRDefault="00962A30" w:rsidP="00962A30">
      <w:pPr>
        <w:jc w:val="center"/>
        <w:rPr>
          <w:rFonts w:cstheme="minorHAnsi"/>
          <w:lang w:val="bg-BG"/>
        </w:rPr>
      </w:pPr>
      <w:r w:rsidRPr="00896219">
        <w:rPr>
          <w:rFonts w:cstheme="minorHAnsi"/>
          <w:i/>
          <w:lang w:val="bg-BG"/>
        </w:rPr>
        <w:t>(наименование на участника/ всяко едно от лицата в обединение</w:t>
      </w:r>
      <w:r w:rsidRPr="00896219">
        <w:rPr>
          <w:rFonts w:cstheme="minorHAnsi"/>
          <w:lang w:val="bg-BG"/>
        </w:rPr>
        <w:t>)</w:t>
      </w:r>
    </w:p>
    <w:p w14:paraId="52F3F9EE" w14:textId="77777777" w:rsidR="00962A30" w:rsidRPr="00896219" w:rsidRDefault="00962A30" w:rsidP="00962A30">
      <w:pPr>
        <w:jc w:val="both"/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със седалище и адрес на управление/адрес за кореспонденция: гр. ______________,</w:t>
      </w:r>
    </w:p>
    <w:p w14:paraId="52F3F9EF" w14:textId="77777777" w:rsidR="00962A30" w:rsidRPr="00896219" w:rsidRDefault="00962A30" w:rsidP="00962A30">
      <w:pPr>
        <w:jc w:val="both"/>
        <w:rPr>
          <w:rFonts w:cstheme="minorHAnsi"/>
          <w:b/>
          <w:lang w:val="bg-BG"/>
        </w:rPr>
      </w:pPr>
      <w:r w:rsidRPr="00896219">
        <w:rPr>
          <w:rFonts w:cstheme="minorHAnsi"/>
          <w:lang w:val="bg-BG"/>
        </w:rPr>
        <w:t>ЕИК/БУЛСТАТ/ЕГН/Идентификация на чуждестранно лице:  ______________:</w:t>
      </w:r>
    </w:p>
    <w:p w14:paraId="52F3F9F0" w14:textId="77777777" w:rsidR="00962A30" w:rsidRPr="00896219" w:rsidRDefault="00962A30" w:rsidP="00962A30">
      <w:pPr>
        <w:jc w:val="center"/>
        <w:rPr>
          <w:rFonts w:cstheme="minorHAnsi"/>
          <w:b/>
          <w:lang w:val="bg-BG"/>
        </w:rPr>
      </w:pPr>
    </w:p>
    <w:p w14:paraId="52F3F9F1" w14:textId="77777777" w:rsidR="00962A30" w:rsidRPr="00896219" w:rsidRDefault="00962A30" w:rsidP="00962A30">
      <w:pPr>
        <w:jc w:val="center"/>
        <w:rPr>
          <w:rFonts w:cstheme="minorHAnsi"/>
          <w:b/>
          <w:lang w:val="bg-BG"/>
        </w:rPr>
      </w:pPr>
      <w:r w:rsidRPr="00896219">
        <w:rPr>
          <w:rFonts w:cstheme="minorHAnsi"/>
          <w:b/>
          <w:lang w:val="bg-BG"/>
        </w:rPr>
        <w:t>Д Е К Л А Р И Р А М, ЧЕ:</w:t>
      </w:r>
    </w:p>
    <w:p w14:paraId="52F3F9F2" w14:textId="77777777" w:rsidR="00962A30" w:rsidRPr="00896219" w:rsidRDefault="00962A30" w:rsidP="00962A30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384"/>
        </w:tabs>
        <w:spacing w:after="0"/>
        <w:jc w:val="both"/>
        <w:rPr>
          <w:rFonts w:eastAsia="Verdana" w:cstheme="minorHAnsi"/>
          <w:lang w:val="bg-BG"/>
        </w:rPr>
      </w:pPr>
      <w:r w:rsidRPr="00896219">
        <w:rPr>
          <w:rFonts w:eastAsia="Verdana" w:cstheme="minorHAnsi"/>
          <w:lang w:val="bg-BG"/>
        </w:rPr>
        <w:t>Не съм осъден с влязла в сила присъда,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52F3F9F3" w14:textId="77777777" w:rsidR="00962A30" w:rsidRPr="00896219" w:rsidRDefault="00962A30" w:rsidP="00962A30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384"/>
        </w:tabs>
        <w:spacing w:after="0"/>
        <w:jc w:val="both"/>
        <w:rPr>
          <w:rFonts w:eastAsia="Verdana" w:cstheme="minorHAnsi"/>
          <w:lang w:val="bg-BG"/>
        </w:rPr>
      </w:pPr>
      <w:r w:rsidRPr="00896219">
        <w:rPr>
          <w:rFonts w:eastAsia="Verdana" w:cstheme="minorHAnsi"/>
          <w:lang w:val="bg-BG"/>
        </w:rPr>
        <w:t>Не съм осъден с влязла в сила присъда, за престъпление, аналогично на тези по т. 1. в друга държава членка или трета страна;</w:t>
      </w:r>
    </w:p>
    <w:p w14:paraId="52F3F9F4" w14:textId="77777777" w:rsidR="00962A30" w:rsidRPr="00896219" w:rsidRDefault="00962A30" w:rsidP="00962A30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384"/>
        </w:tabs>
        <w:spacing w:after="0"/>
        <w:jc w:val="both"/>
        <w:rPr>
          <w:rFonts w:eastAsia="Verdana" w:cstheme="minorHAnsi"/>
          <w:lang w:val="bg-BG"/>
        </w:rPr>
      </w:pPr>
      <w:r w:rsidRPr="00896219">
        <w:rPr>
          <w:rFonts w:eastAsia="Verdana" w:cstheme="minorHAnsi"/>
          <w:lang w:val="bg-BG"/>
        </w:rPr>
        <w:t>Нямам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</w:t>
      </w:r>
    </w:p>
    <w:p w14:paraId="52F3F9F5" w14:textId="77777777" w:rsidR="00962A30" w:rsidRPr="00896219" w:rsidRDefault="00962A30" w:rsidP="00962A30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384"/>
        </w:tabs>
        <w:spacing w:after="0"/>
        <w:jc w:val="both"/>
        <w:rPr>
          <w:rFonts w:eastAsia="Verdana" w:cstheme="minorHAnsi"/>
          <w:lang w:val="bg-BG"/>
        </w:rPr>
      </w:pPr>
      <w:r w:rsidRPr="00896219">
        <w:rPr>
          <w:rFonts w:eastAsia="Verdana" w:cstheme="minorHAnsi"/>
          <w:lang w:val="bg-BG"/>
        </w:rPr>
        <w:lastRenderedPageBreak/>
        <w:t>Не е налице неравнопоставеност поради това, че представлявания от мен участник е  участвал в подготовката за възлагане на п</w:t>
      </w:r>
      <w:r>
        <w:rPr>
          <w:rFonts w:eastAsia="Verdana" w:cstheme="minorHAnsi"/>
          <w:lang w:val="bg-BG"/>
        </w:rPr>
        <w:t>редмета на процедурата</w:t>
      </w:r>
      <w:r w:rsidRPr="00896219">
        <w:rPr>
          <w:rFonts w:eastAsia="Verdana" w:cstheme="minorHAnsi"/>
          <w:lang w:val="bg-BG"/>
        </w:rPr>
        <w:t>.</w:t>
      </w:r>
    </w:p>
    <w:p w14:paraId="52F3F9F6" w14:textId="77777777" w:rsidR="00962A30" w:rsidRPr="00896219" w:rsidRDefault="00962A30" w:rsidP="00962A30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384"/>
        </w:tabs>
        <w:spacing w:after="0"/>
        <w:jc w:val="both"/>
        <w:rPr>
          <w:rFonts w:eastAsia="Verdana" w:cstheme="minorHAnsi"/>
          <w:lang w:val="bg-BG"/>
        </w:rPr>
      </w:pPr>
      <w:r w:rsidRPr="00896219">
        <w:rPr>
          <w:rFonts w:eastAsia="Verdana" w:cstheme="minorHAnsi"/>
          <w:lang w:val="bg-BG"/>
        </w:rPr>
        <w:t>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52F3F9F7" w14:textId="77777777" w:rsidR="00962A30" w:rsidRPr="00896219" w:rsidRDefault="00962A30" w:rsidP="00962A30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384"/>
        </w:tabs>
        <w:spacing w:after="0"/>
        <w:jc w:val="both"/>
        <w:rPr>
          <w:rFonts w:eastAsia="Verdana" w:cstheme="minorHAnsi"/>
          <w:lang w:val="bg-BG"/>
        </w:rPr>
      </w:pPr>
      <w:r w:rsidRPr="00896219">
        <w:rPr>
          <w:rFonts w:eastAsia="Verdana" w:cstheme="minorHAnsi"/>
          <w:lang w:val="bg-BG"/>
        </w:rPr>
        <w:t>Съм</w:t>
      </w:r>
      <w:r w:rsidRPr="00896219">
        <w:rPr>
          <w:rFonts w:eastAsia="Verdana" w:cstheme="minorHAnsi"/>
          <w:lang w:val="bg-BG"/>
        </w:rPr>
        <w:tab/>
        <w:t>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52F3F9F8" w14:textId="77777777" w:rsidR="00962A30" w:rsidRPr="00896219" w:rsidRDefault="00962A30" w:rsidP="00962A30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384"/>
        </w:tabs>
        <w:spacing w:after="0"/>
        <w:jc w:val="both"/>
        <w:rPr>
          <w:rFonts w:eastAsia="Verdana" w:cstheme="minorHAnsi"/>
          <w:lang w:val="bg-BG"/>
        </w:rPr>
      </w:pPr>
      <w:r w:rsidRPr="00896219">
        <w:rPr>
          <w:rFonts w:eastAsia="Verdana" w:cstheme="minorHAnsi"/>
          <w:lang w:val="bg-BG"/>
        </w:rPr>
        <w:t>Не е налице конфликт на интереси</w:t>
      </w:r>
      <w:r w:rsidRPr="00896219">
        <w:rPr>
          <w:rFonts w:eastAsia="Verdana" w:cstheme="minorHAnsi"/>
          <w:vertAlign w:val="superscript"/>
          <w:lang w:val="bg-BG"/>
        </w:rPr>
        <w:footnoteReference w:id="1"/>
      </w:r>
      <w:r w:rsidRPr="00896219">
        <w:rPr>
          <w:rFonts w:eastAsia="Verdana" w:cstheme="minorHAnsi"/>
          <w:lang w:val="bg-BG"/>
        </w:rPr>
        <w:t>, който не може да бъде отстранен.</w:t>
      </w:r>
    </w:p>
    <w:p w14:paraId="52F3F9F9" w14:textId="77777777" w:rsidR="00962A30" w:rsidRPr="00896219" w:rsidRDefault="00962A30" w:rsidP="00962A30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384"/>
        </w:tabs>
        <w:spacing w:after="0"/>
        <w:jc w:val="both"/>
        <w:rPr>
          <w:rFonts w:eastAsia="Verdana" w:cstheme="minorHAnsi"/>
          <w:lang w:val="bg-BG"/>
        </w:rPr>
      </w:pPr>
      <w:r w:rsidRPr="00896219">
        <w:rPr>
          <w:rFonts w:eastAsia="Verdana" w:cstheme="minorHAnsi"/>
          <w:lang w:val="bg-BG"/>
        </w:rPr>
        <w:t xml:space="preserve">Участникът не е обявен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 740 от Търговския закон, или е преустановил дейността </w:t>
      </w:r>
      <w:proofErr w:type="spellStart"/>
      <w:r w:rsidRPr="00896219">
        <w:rPr>
          <w:rFonts w:eastAsia="Verdana" w:cstheme="minorHAnsi"/>
          <w:lang w:val="bg-BG"/>
        </w:rPr>
        <w:t>сиили</w:t>
      </w:r>
      <w:proofErr w:type="spellEnd"/>
      <w:r w:rsidRPr="00896219">
        <w:rPr>
          <w:rFonts w:eastAsia="Verdana" w:cstheme="minorHAnsi"/>
          <w:lang w:val="bg-BG"/>
        </w:rPr>
        <w:t xml:space="preserve"> се намира в подобно положение, произтичащо от сходна процедура, съгласно законодателството на държавата, в която е установен;</w:t>
      </w:r>
    </w:p>
    <w:p w14:paraId="52F3F9FA" w14:textId="77777777" w:rsidR="00962A30" w:rsidRPr="00896219" w:rsidRDefault="00962A30" w:rsidP="00962A30">
      <w:pPr>
        <w:widowControl w:val="0"/>
        <w:tabs>
          <w:tab w:val="left" w:pos="0"/>
          <w:tab w:val="left" w:pos="993"/>
          <w:tab w:val="left" w:pos="1384"/>
        </w:tabs>
        <w:ind w:left="720"/>
        <w:jc w:val="both"/>
        <w:rPr>
          <w:rFonts w:eastAsia="Verdana" w:cstheme="minorHAnsi"/>
          <w:lang w:val="bg-BG"/>
        </w:rPr>
      </w:pPr>
    </w:p>
    <w:p w14:paraId="52F3F9FB" w14:textId="77777777" w:rsidR="00962A30" w:rsidRPr="00896219" w:rsidRDefault="00962A30" w:rsidP="00962A30">
      <w:pPr>
        <w:widowControl w:val="0"/>
        <w:tabs>
          <w:tab w:val="left" w:pos="1350"/>
        </w:tabs>
        <w:ind w:firstLine="720"/>
        <w:jc w:val="both"/>
        <w:rPr>
          <w:rFonts w:eastAsia="Verdana" w:cstheme="minorHAnsi"/>
          <w:b/>
          <w:bCs/>
          <w:i/>
          <w:iCs/>
          <w:lang w:val="bg-BG" w:eastAsia="bg-BG" w:bidi="bg-BG"/>
        </w:rPr>
      </w:pPr>
      <w:r w:rsidRPr="00896219">
        <w:rPr>
          <w:rFonts w:eastAsia="Verdana" w:cstheme="minorHAnsi"/>
          <w:b/>
          <w:bCs/>
          <w:i/>
          <w:iCs/>
          <w:lang w:val="bg-BG"/>
        </w:rPr>
        <w:t xml:space="preserve">Основанието по т. 1, 2 и 7 се отнася за лицата, </w:t>
      </w:r>
      <w:r w:rsidRPr="00896219">
        <w:rPr>
          <w:rFonts w:eastAsia="Verdana" w:cstheme="minorHAnsi"/>
          <w:b/>
          <w:bCs/>
          <w:i/>
          <w:iCs/>
          <w:lang w:val="bg-BG" w:eastAsia="bg-BG" w:bidi="bg-BG"/>
        </w:rPr>
        <w:t>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14:paraId="52F3F9FC" w14:textId="77777777" w:rsidR="00962A30" w:rsidRPr="00896219" w:rsidRDefault="00962A30" w:rsidP="00962A30">
      <w:pPr>
        <w:widowControl w:val="0"/>
        <w:tabs>
          <w:tab w:val="left" w:pos="1350"/>
        </w:tabs>
        <w:ind w:firstLine="720"/>
        <w:jc w:val="both"/>
        <w:rPr>
          <w:rFonts w:eastAsia="Verdana" w:cstheme="minorHAnsi"/>
          <w:b/>
          <w:bCs/>
          <w:i/>
          <w:iCs/>
          <w:lang w:val="bg-BG" w:eastAsia="bg-BG" w:bidi="bg-BG"/>
        </w:rPr>
      </w:pPr>
      <w:r w:rsidRPr="00896219">
        <w:rPr>
          <w:rFonts w:eastAsia="Verdana" w:cstheme="minorHAnsi"/>
          <w:b/>
          <w:bCs/>
          <w:i/>
          <w:iCs/>
          <w:lang w:val="bg-BG" w:eastAsia="bg-BG" w:bidi="bg-BG"/>
        </w:rPr>
        <w:t>В случаите, когато кандидатът или участникът, или юридическо лице в състава на негов контролен или управителен орган се представлява от физическо лице по пълномощие, основанията по т.1, 2 и 4 се отнасят и за това физическо лице.</w:t>
      </w:r>
    </w:p>
    <w:p w14:paraId="52F3F9FD" w14:textId="77777777" w:rsidR="00962A30" w:rsidRPr="00896219" w:rsidRDefault="00962A30" w:rsidP="00962A30">
      <w:pPr>
        <w:ind w:firstLine="709"/>
        <w:jc w:val="both"/>
        <w:rPr>
          <w:rFonts w:cstheme="minorHAnsi"/>
          <w:lang w:val="ru-RU"/>
        </w:rPr>
      </w:pPr>
      <w:r w:rsidRPr="00896219">
        <w:rPr>
          <w:rFonts w:cstheme="minorHAnsi"/>
          <w:lang w:val="bg-BG"/>
        </w:rPr>
        <w:t>Известна ми е наказателната отговорност по чл. 313 от Наказателния кодекс за деклариране на неверни обстоятелства</w:t>
      </w:r>
      <w:r w:rsidRPr="00896219">
        <w:rPr>
          <w:rFonts w:cstheme="minorHAnsi"/>
          <w:lang w:val="ru-RU"/>
        </w:rPr>
        <w:t>.</w:t>
      </w:r>
    </w:p>
    <w:p w14:paraId="52F3F9FE" w14:textId="77777777" w:rsidR="00962A30" w:rsidRPr="00896219" w:rsidRDefault="00962A30" w:rsidP="00962A30">
      <w:pPr>
        <w:ind w:firstLine="709"/>
        <w:jc w:val="both"/>
        <w:rPr>
          <w:rFonts w:eastAsia="Calibri" w:cstheme="minorHAnsi"/>
          <w:b/>
          <w:snapToGrid w:val="0"/>
          <w:lang w:val="bg-BG"/>
        </w:rPr>
      </w:pPr>
    </w:p>
    <w:p w14:paraId="52F3F9FF" w14:textId="77777777" w:rsidR="00962A30" w:rsidRPr="00FB65FD" w:rsidRDefault="00962A30" w:rsidP="00962A30">
      <w:pPr>
        <w:jc w:val="both"/>
        <w:rPr>
          <w:rFonts w:cstheme="minorHAnsi"/>
          <w:b/>
          <w:lang w:val="bg-BG" w:eastAsia="bg-BG"/>
        </w:rPr>
      </w:pPr>
      <w:r>
        <w:rPr>
          <w:rFonts w:cstheme="minorHAnsi"/>
          <w:b/>
          <w:lang w:val="bg-BG" w:eastAsia="bg-BG"/>
        </w:rPr>
        <w:t>ДАТА: _______2020г.</w:t>
      </w:r>
      <w:r>
        <w:rPr>
          <w:rFonts w:cstheme="minorHAnsi"/>
          <w:b/>
          <w:lang w:val="bg-BG" w:eastAsia="bg-BG"/>
        </w:rPr>
        <w:tab/>
      </w:r>
      <w:r>
        <w:rPr>
          <w:rFonts w:cstheme="minorHAnsi"/>
          <w:b/>
          <w:lang w:val="bg-BG" w:eastAsia="bg-BG"/>
        </w:rPr>
        <w:tab/>
      </w:r>
      <w:r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>ДЕКЛАРАТОР:__________________</w:t>
      </w:r>
    </w:p>
    <w:p w14:paraId="52F3FA00" w14:textId="77777777" w:rsidR="00962A30" w:rsidRPr="00FB65FD" w:rsidRDefault="00962A30" w:rsidP="00962A30">
      <w:pPr>
        <w:jc w:val="both"/>
        <w:rPr>
          <w:rFonts w:cstheme="minorHAnsi"/>
          <w:b/>
          <w:i/>
          <w:lang w:val="bg-BG" w:eastAsia="bg-BG"/>
        </w:rPr>
      </w:pP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>(подпис и печат)</w:t>
      </w:r>
    </w:p>
    <w:p w14:paraId="52F3FA01" w14:textId="77777777" w:rsidR="00962A30" w:rsidRPr="00FB65FD" w:rsidRDefault="00962A30" w:rsidP="00962A30">
      <w:pPr>
        <w:jc w:val="both"/>
        <w:rPr>
          <w:rFonts w:cstheme="minorHAnsi"/>
          <w:b/>
          <w:i/>
          <w:lang w:val="bg-BG" w:eastAsia="bg-BG"/>
        </w:rPr>
      </w:pP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  <w:t>__________________</w:t>
      </w:r>
    </w:p>
    <w:p w14:paraId="52F3FA02" w14:textId="77777777" w:rsidR="00962A30" w:rsidRPr="00FB65FD" w:rsidRDefault="00962A30" w:rsidP="00962A30">
      <w:pPr>
        <w:jc w:val="both"/>
        <w:rPr>
          <w:rFonts w:cstheme="minorHAnsi"/>
          <w:b/>
          <w:i/>
          <w:lang w:val="bg-BG" w:eastAsia="bg-BG"/>
        </w:rPr>
      </w:pP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  <w:t>(име и фамилия)</w:t>
      </w:r>
    </w:p>
    <w:p w14:paraId="52F3FA03" w14:textId="77777777" w:rsidR="006A660C" w:rsidRPr="006A660C" w:rsidRDefault="00962A30" w:rsidP="006A660C">
      <w:pPr>
        <w:jc w:val="both"/>
        <w:rPr>
          <w:rFonts w:cstheme="minorHAnsi"/>
          <w:b/>
          <w:u w:val="single"/>
        </w:rPr>
      </w:pPr>
      <w:r w:rsidRPr="00896219">
        <w:rPr>
          <w:rFonts w:cstheme="minorHAnsi"/>
          <w:b/>
          <w:u w:val="single"/>
          <w:lang w:val="bg-BG"/>
        </w:rPr>
        <w:t>Забележка:</w:t>
      </w:r>
      <w:r>
        <w:rPr>
          <w:rFonts w:cstheme="minorHAnsi"/>
          <w:b/>
          <w:u w:val="single"/>
          <w:lang w:val="bg-BG"/>
        </w:rPr>
        <w:t xml:space="preserve"> </w:t>
      </w:r>
      <w:r w:rsidRPr="00896219">
        <w:rPr>
          <w:rFonts w:cstheme="minorHAnsi"/>
          <w:i/>
          <w:lang w:val="bg-BG"/>
        </w:rPr>
        <w:t>Декларацията е задължителна част от документите, които се представят при сключване на договор от избрания изпълнител;</w:t>
      </w:r>
    </w:p>
    <w:p w14:paraId="52F3FA04" w14:textId="77777777" w:rsidR="00962A30" w:rsidRPr="00FB65FD" w:rsidRDefault="006A660C" w:rsidP="00CE7AB6">
      <w:pPr>
        <w:jc w:val="center"/>
        <w:rPr>
          <w:rFonts w:cstheme="minorHAnsi"/>
          <w:b/>
          <w:spacing w:val="80"/>
          <w:sz w:val="28"/>
          <w:szCs w:val="28"/>
          <w:lang w:val="en-GB" w:eastAsia="bg-BG"/>
        </w:rPr>
      </w:pPr>
      <w:r>
        <w:rPr>
          <w:rFonts w:cstheme="minorHAnsi"/>
          <w:b/>
          <w:spacing w:val="80"/>
          <w:sz w:val="28"/>
          <w:szCs w:val="28"/>
          <w:lang w:val="en-GB" w:eastAsia="bg-BG"/>
        </w:rPr>
        <w:br w:type="page"/>
      </w:r>
      <w:r w:rsidR="00962A30" w:rsidRPr="00FB65FD">
        <w:rPr>
          <w:rFonts w:cstheme="minorHAnsi"/>
          <w:b/>
          <w:spacing w:val="80"/>
          <w:sz w:val="28"/>
          <w:szCs w:val="28"/>
          <w:lang w:val="en-GB" w:eastAsia="bg-BG"/>
        </w:rPr>
        <w:lastRenderedPageBreak/>
        <w:t>ОФЕРТА</w:t>
      </w:r>
    </w:p>
    <w:p w14:paraId="52F3FA05" w14:textId="77777777" w:rsidR="00962A30" w:rsidRPr="00896219" w:rsidRDefault="00962A30" w:rsidP="00962A30">
      <w:pPr>
        <w:jc w:val="center"/>
        <w:rPr>
          <w:rFonts w:cstheme="minorHAnsi"/>
          <w:b/>
          <w:lang w:val="en-GB" w:eastAsia="bg-BG"/>
        </w:rPr>
      </w:pPr>
    </w:p>
    <w:p w14:paraId="52F3FA06" w14:textId="77777777" w:rsidR="00962A30" w:rsidRPr="00896219" w:rsidRDefault="00962A30" w:rsidP="00962A30">
      <w:pPr>
        <w:ind w:firstLine="360"/>
        <w:jc w:val="center"/>
        <w:rPr>
          <w:rFonts w:cstheme="minorHAnsi"/>
          <w:lang w:val="bg-BG" w:eastAsia="bg-BG"/>
        </w:rPr>
      </w:pPr>
      <w:r w:rsidRPr="00896219">
        <w:rPr>
          <w:rFonts w:cstheme="minorHAnsi"/>
          <w:lang w:val="bg-BG" w:eastAsia="bg-BG"/>
        </w:rPr>
        <w:t>за участие в процедура за избор на изпълнител за:</w:t>
      </w:r>
    </w:p>
    <w:p w14:paraId="52F3FA07" w14:textId="77777777" w:rsidR="00962A30" w:rsidRPr="00896219" w:rsidRDefault="00962A30" w:rsidP="00962A30">
      <w:pPr>
        <w:ind w:firstLine="360"/>
        <w:jc w:val="center"/>
        <w:rPr>
          <w:rFonts w:cstheme="minorHAnsi"/>
          <w:lang w:val="bg-BG"/>
        </w:rPr>
      </w:pPr>
      <w:r w:rsidRPr="00896219">
        <w:rPr>
          <w:rFonts w:cstheme="minorHAnsi"/>
          <w:lang w:val="bg-BG" w:eastAsia="bg-BG"/>
        </w:rPr>
        <w:t>Изграждане на ЦЕНТЪР ЗА РАБОТА С ДЕЦА на Фондация „Карин дом” в имот с идентификатор 10135.2556.383, представляващ УПИ V-309, кв.996,5-ти м.р. с административен адрес: гр. Варна, бул. „Цар Освободител” №86 А</w:t>
      </w:r>
    </w:p>
    <w:p w14:paraId="52F3FA08" w14:textId="77777777" w:rsidR="00962A30" w:rsidRPr="00896219" w:rsidRDefault="00962A30" w:rsidP="00962A30">
      <w:pPr>
        <w:ind w:firstLine="990"/>
        <w:rPr>
          <w:rFonts w:cstheme="minorHAnsi"/>
          <w:b/>
          <w:caps/>
          <w:lang w:val="bg-BG"/>
        </w:rPr>
      </w:pPr>
    </w:p>
    <w:p w14:paraId="52F3FA09" w14:textId="77777777" w:rsidR="00962A30" w:rsidRPr="00896219" w:rsidRDefault="00962A30" w:rsidP="00962A30">
      <w:pPr>
        <w:rPr>
          <w:rFonts w:cstheme="minorHAnsi"/>
          <w:b/>
          <w:bCs/>
          <w:lang w:val="bg-BG"/>
        </w:rPr>
      </w:pPr>
      <w:r>
        <w:rPr>
          <w:rFonts w:cstheme="minorHAnsi"/>
          <w:b/>
          <w:caps/>
          <w:lang w:val="bg-BG"/>
        </w:rPr>
        <w:t>от</w:t>
      </w:r>
      <w:r w:rsidRPr="00896219">
        <w:rPr>
          <w:rFonts w:cstheme="minorHAnsi"/>
          <w:b/>
          <w:caps/>
          <w:lang w:val="bg-BG"/>
        </w:rPr>
        <w:t>:</w:t>
      </w:r>
      <w:r>
        <w:rPr>
          <w:rFonts w:cstheme="minorHAnsi"/>
          <w:b/>
          <w:caps/>
          <w:lang w:val="bg-BG"/>
        </w:rPr>
        <w:t xml:space="preserve"> </w:t>
      </w:r>
      <w:r w:rsidRPr="00896219">
        <w:rPr>
          <w:rFonts w:cstheme="minorHAnsi"/>
          <w:b/>
          <w:lang w:val="bg-BG"/>
        </w:rPr>
        <w:t>...............................................................................................</w:t>
      </w:r>
      <w:r>
        <w:rPr>
          <w:rFonts w:cstheme="minorHAnsi"/>
          <w:b/>
          <w:lang w:val="bg-BG"/>
        </w:rPr>
        <w:t>......................</w:t>
      </w:r>
    </w:p>
    <w:p w14:paraId="52F3FA0A" w14:textId="77777777" w:rsidR="00962A30" w:rsidRPr="00896219" w:rsidRDefault="00962A30" w:rsidP="00962A30">
      <w:pPr>
        <w:tabs>
          <w:tab w:val="left" w:pos="9900"/>
        </w:tabs>
        <w:jc w:val="center"/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(наименование на участника)</w:t>
      </w:r>
    </w:p>
    <w:p w14:paraId="52F3FA0B" w14:textId="77777777" w:rsidR="00962A30" w:rsidRPr="00896219" w:rsidRDefault="00962A30" w:rsidP="00962A30">
      <w:pPr>
        <w:tabs>
          <w:tab w:val="left" w:pos="9900"/>
        </w:tabs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EИК: …………..………………………...</w:t>
      </w:r>
    </w:p>
    <w:p w14:paraId="52F3FA0C" w14:textId="77777777" w:rsidR="00962A30" w:rsidRPr="00896219" w:rsidRDefault="00962A30" w:rsidP="00962A30">
      <w:pPr>
        <w:tabs>
          <w:tab w:val="left" w:pos="9900"/>
        </w:tabs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със седалище и адрес на управление: ………………………………………………..….</w:t>
      </w:r>
    </w:p>
    <w:p w14:paraId="52F3FA0D" w14:textId="77777777" w:rsidR="00962A30" w:rsidRPr="00896219" w:rsidRDefault="00962A30" w:rsidP="00962A30">
      <w:pPr>
        <w:tabs>
          <w:tab w:val="left" w:pos="9900"/>
        </w:tabs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………………………………………………………………………</w:t>
      </w:r>
      <w:r>
        <w:rPr>
          <w:rFonts w:cstheme="minorHAnsi"/>
          <w:lang w:val="bg-BG"/>
        </w:rPr>
        <w:t>………………………………………………………………………</w:t>
      </w:r>
    </w:p>
    <w:p w14:paraId="52F3FA0E" w14:textId="77777777" w:rsidR="00962A30" w:rsidRPr="00896219" w:rsidRDefault="00962A30" w:rsidP="00962A30">
      <w:pPr>
        <w:tabs>
          <w:tab w:val="left" w:pos="9900"/>
        </w:tabs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 xml:space="preserve">и е подписана </w:t>
      </w:r>
    </w:p>
    <w:p w14:paraId="52F3FA0F" w14:textId="77777777" w:rsidR="00962A30" w:rsidRPr="00896219" w:rsidRDefault="00962A30" w:rsidP="00962A30">
      <w:pPr>
        <w:tabs>
          <w:tab w:val="left" w:pos="9900"/>
        </w:tabs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от……………………………….……………………………..........................…………….</w:t>
      </w:r>
    </w:p>
    <w:p w14:paraId="52F3FA10" w14:textId="77777777" w:rsidR="00962A30" w:rsidRPr="00896219" w:rsidRDefault="00962A30" w:rsidP="00962A30">
      <w:pPr>
        <w:tabs>
          <w:tab w:val="left" w:pos="9900"/>
        </w:tabs>
        <w:jc w:val="center"/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(трите имена и ЕГН)</w:t>
      </w:r>
    </w:p>
    <w:p w14:paraId="52F3FA11" w14:textId="77777777" w:rsidR="00962A30" w:rsidRPr="00896219" w:rsidRDefault="00962A30" w:rsidP="00962A30">
      <w:pPr>
        <w:tabs>
          <w:tab w:val="left" w:pos="9900"/>
        </w:tabs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в качеството ми на …………..…….……..…………………..……………………….....</w:t>
      </w:r>
    </w:p>
    <w:p w14:paraId="52F3FA12" w14:textId="77777777" w:rsidR="00962A30" w:rsidRPr="00896219" w:rsidRDefault="00962A30" w:rsidP="00962A30">
      <w:pPr>
        <w:tabs>
          <w:tab w:val="left" w:pos="9900"/>
        </w:tabs>
        <w:jc w:val="center"/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(длъжност)</w:t>
      </w:r>
    </w:p>
    <w:p w14:paraId="52F3FA13" w14:textId="77777777" w:rsidR="00962A30" w:rsidRPr="00896219" w:rsidRDefault="00962A30" w:rsidP="00962A30">
      <w:pPr>
        <w:ind w:firstLine="990"/>
        <w:rPr>
          <w:rFonts w:cstheme="minorHAnsi"/>
          <w:lang w:val="bg-BG"/>
        </w:rPr>
      </w:pPr>
    </w:p>
    <w:p w14:paraId="52F3FA14" w14:textId="77777777" w:rsidR="00962A30" w:rsidRPr="00896219" w:rsidRDefault="00962A30" w:rsidP="00962A30">
      <w:pPr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>Уважаеми Дами и Господа ,</w:t>
      </w:r>
    </w:p>
    <w:p w14:paraId="52F3FA15" w14:textId="77777777" w:rsidR="00962A30" w:rsidRPr="00896219" w:rsidRDefault="00962A30" w:rsidP="00962A30">
      <w:pPr>
        <w:ind w:right="7"/>
        <w:jc w:val="both"/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 xml:space="preserve">1..Предлаганите от нас </w:t>
      </w:r>
      <w:r w:rsidRPr="00896219">
        <w:rPr>
          <w:rFonts w:cstheme="minorHAnsi"/>
          <w:b/>
          <w:lang w:val="bg-BG"/>
        </w:rPr>
        <w:t>гаранционни срокове за отделните видове строителни и монтажни работи</w:t>
      </w:r>
      <w:r w:rsidRPr="00896219">
        <w:rPr>
          <w:rFonts w:cstheme="minorHAnsi"/>
          <w:lang w:val="bg-BG"/>
        </w:rPr>
        <w:t xml:space="preserve">, са както следва: </w:t>
      </w:r>
    </w:p>
    <w:p w14:paraId="52F3FA16" w14:textId="77777777" w:rsidR="00962A30" w:rsidRPr="00896219" w:rsidRDefault="00962A30" w:rsidP="00962A30">
      <w:pPr>
        <w:ind w:right="7"/>
        <w:jc w:val="both"/>
        <w:rPr>
          <w:rFonts w:cstheme="minorHAnsi"/>
          <w:b/>
          <w:lang w:val="bg-BG"/>
        </w:rPr>
      </w:pPr>
      <w:r w:rsidRPr="00896219">
        <w:rPr>
          <w:rFonts w:cstheme="minorHAnsi"/>
          <w:b/>
          <w:lang w:val="bg-BG"/>
        </w:rPr>
        <w:t>- Вид СМР : ……………….. - ……………. г.;</w:t>
      </w:r>
    </w:p>
    <w:p w14:paraId="52F3FA17" w14:textId="77777777" w:rsidR="00962A30" w:rsidRPr="00896219" w:rsidRDefault="00962A30" w:rsidP="00962A30">
      <w:pPr>
        <w:ind w:right="7"/>
        <w:jc w:val="both"/>
        <w:rPr>
          <w:rFonts w:cstheme="minorHAnsi"/>
          <w:b/>
          <w:lang w:val="bg-BG"/>
        </w:rPr>
      </w:pPr>
      <w:r w:rsidRPr="00896219">
        <w:rPr>
          <w:rFonts w:cstheme="minorHAnsi"/>
          <w:b/>
          <w:lang w:val="bg-BG"/>
        </w:rPr>
        <w:t>- Вид СМР : ……………….. - ……………. г.;</w:t>
      </w:r>
    </w:p>
    <w:p w14:paraId="52F3FA18" w14:textId="77777777" w:rsidR="00962A30" w:rsidRPr="00896219" w:rsidRDefault="00962A30" w:rsidP="00962A30">
      <w:pPr>
        <w:ind w:right="7"/>
        <w:jc w:val="both"/>
        <w:rPr>
          <w:rFonts w:cstheme="minorHAnsi"/>
          <w:b/>
          <w:lang w:val="bg-BG"/>
        </w:rPr>
      </w:pPr>
      <w:r w:rsidRPr="00896219">
        <w:rPr>
          <w:rFonts w:cstheme="minorHAnsi"/>
          <w:b/>
          <w:lang w:val="bg-BG"/>
        </w:rPr>
        <w:t>- Вид СМР : ……………….. - ……………. г.;</w:t>
      </w:r>
    </w:p>
    <w:p w14:paraId="52F3FA19" w14:textId="77777777" w:rsidR="00962A30" w:rsidRPr="00896219" w:rsidRDefault="00962A30" w:rsidP="00962A30">
      <w:pPr>
        <w:ind w:right="7"/>
        <w:jc w:val="both"/>
        <w:rPr>
          <w:rFonts w:cstheme="minorHAnsi"/>
          <w:b/>
          <w:lang w:val="bg-BG"/>
        </w:rPr>
      </w:pPr>
      <w:r w:rsidRPr="00896219">
        <w:rPr>
          <w:rFonts w:cstheme="minorHAnsi"/>
          <w:b/>
          <w:lang w:val="bg-BG"/>
        </w:rPr>
        <w:t>- Вид СМР : ……………….. - ……………. г.;</w:t>
      </w:r>
    </w:p>
    <w:p w14:paraId="52F3FA1A" w14:textId="77777777" w:rsidR="00962A30" w:rsidRPr="00896219" w:rsidRDefault="00962A30" w:rsidP="00962A30">
      <w:pPr>
        <w:ind w:right="7"/>
        <w:jc w:val="both"/>
        <w:rPr>
          <w:rFonts w:cstheme="minorHAnsi"/>
          <w:b/>
          <w:lang w:val="bg-BG"/>
        </w:rPr>
      </w:pPr>
      <w:r w:rsidRPr="00896219">
        <w:rPr>
          <w:rFonts w:cstheme="minorHAnsi"/>
          <w:b/>
          <w:lang w:val="bg-BG"/>
        </w:rPr>
        <w:t>- Вид СМР : ……………….. - ……………. г.;</w:t>
      </w:r>
    </w:p>
    <w:p w14:paraId="52F3FA1B" w14:textId="77777777" w:rsidR="00962A30" w:rsidRPr="00896219" w:rsidRDefault="00962A30" w:rsidP="00962A30">
      <w:pPr>
        <w:pStyle w:val="CharChar1CharCharCharCharCharCharCharCharCharCharChar"/>
        <w:spacing w:line="276" w:lineRule="auto"/>
        <w:ind w:right="7"/>
        <w:jc w:val="both"/>
        <w:rPr>
          <w:rFonts w:asciiTheme="minorHAnsi" w:hAnsiTheme="minorHAnsi" w:cstheme="minorHAnsi"/>
          <w:b/>
          <w:lang w:val="bg-BG"/>
        </w:rPr>
      </w:pPr>
      <w:r w:rsidRPr="00896219">
        <w:rPr>
          <w:rFonts w:asciiTheme="minorHAnsi" w:hAnsiTheme="minorHAnsi" w:cstheme="minorHAnsi"/>
          <w:b/>
          <w:lang w:val="bg-BG"/>
        </w:rPr>
        <w:lastRenderedPageBreak/>
        <w:t>Забележка: Посоч</w:t>
      </w:r>
      <w:r w:rsidR="00DE6A66">
        <w:rPr>
          <w:rFonts w:asciiTheme="minorHAnsi" w:hAnsiTheme="minorHAnsi" w:cstheme="minorHAnsi"/>
          <w:b/>
          <w:lang w:val="bg-BG"/>
        </w:rPr>
        <w:t>ете съответните срокове за всеки вид СМР</w:t>
      </w:r>
      <w:r w:rsidRPr="00896219">
        <w:rPr>
          <w:rFonts w:asciiTheme="minorHAnsi" w:hAnsiTheme="minorHAnsi" w:cstheme="minorHAnsi"/>
          <w:b/>
          <w:lang w:val="bg-BG"/>
        </w:rPr>
        <w:t xml:space="preserve">. Предложените гаранционни срокове </w:t>
      </w:r>
      <w:r w:rsidRPr="00896219">
        <w:rPr>
          <w:rFonts w:asciiTheme="minorHAnsi" w:hAnsiTheme="minorHAnsi" w:cstheme="minorHAnsi"/>
          <w:b/>
          <w:color w:val="000000"/>
          <w:lang w:val="bg-BG"/>
        </w:rPr>
        <w:t>следва да се посочат в години и</w:t>
      </w:r>
      <w:r w:rsidRPr="00896219">
        <w:rPr>
          <w:rFonts w:asciiTheme="minorHAnsi" w:hAnsiTheme="minorHAnsi" w:cstheme="minorHAnsi"/>
          <w:b/>
          <w:lang w:val="bg-BG"/>
        </w:rPr>
        <w:t xml:space="preserve"> да бъдат не по-кратки от предвидените в Наредба № 2 от </w:t>
      </w:r>
      <w:smartTag w:uri="urn:schemas-microsoft-com:office:smarttags" w:element="metricconverter">
        <w:smartTagPr>
          <w:attr w:name="ProductID" w:val="2003 г"/>
        </w:smartTagPr>
        <w:r w:rsidRPr="00896219">
          <w:rPr>
            <w:rFonts w:asciiTheme="minorHAnsi" w:hAnsiTheme="minorHAnsi" w:cstheme="minorHAnsi"/>
            <w:b/>
            <w:lang w:val="bg-BG"/>
          </w:rPr>
          <w:t>2003 г</w:t>
        </w:r>
      </w:smartTag>
      <w:r w:rsidRPr="00896219">
        <w:rPr>
          <w:rFonts w:asciiTheme="minorHAnsi" w:hAnsiTheme="minorHAnsi" w:cstheme="minorHAnsi"/>
          <w:b/>
          <w:lang w:val="bg-BG"/>
        </w:rPr>
        <w:t>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 и не по-дълги от два пъти посочените срокове, регламентирани в цитираните нормативни актове.</w:t>
      </w:r>
    </w:p>
    <w:p w14:paraId="52F3FA1C" w14:textId="77777777" w:rsidR="00962A30" w:rsidRPr="00896219" w:rsidRDefault="00962A30" w:rsidP="00962A30">
      <w:pPr>
        <w:rPr>
          <w:rFonts w:cstheme="minorHAnsi"/>
          <w:lang w:val="bg-BG" w:eastAsia="bg-BG"/>
        </w:rPr>
      </w:pPr>
      <w:r w:rsidRPr="00896219">
        <w:rPr>
          <w:rFonts w:cstheme="minorHAnsi"/>
          <w:lang w:val="bg-BG"/>
        </w:rPr>
        <w:t xml:space="preserve">2. </w:t>
      </w:r>
      <w:r>
        <w:rPr>
          <w:rFonts w:cstheme="minorHAnsi"/>
          <w:lang w:val="bg-BG"/>
        </w:rPr>
        <w:t>За изпълнение на предмета на процедурата</w:t>
      </w:r>
      <w:r w:rsidRPr="00896219">
        <w:rPr>
          <w:rFonts w:cstheme="minorHAnsi"/>
          <w:lang w:val="bg-BG"/>
        </w:rPr>
        <w:t xml:space="preserve"> п</w:t>
      </w:r>
      <w:r w:rsidRPr="00896219">
        <w:rPr>
          <w:rFonts w:cstheme="minorHAnsi"/>
          <w:b/>
          <w:lang w:val="bg-BG"/>
        </w:rPr>
        <w:t xml:space="preserve">редлагаме общ срок за  изпълнение </w:t>
      </w:r>
      <w:r w:rsidRPr="00896219">
        <w:rPr>
          <w:rFonts w:cstheme="minorHAnsi"/>
          <w:lang w:val="bg-BG"/>
        </w:rPr>
        <w:t xml:space="preserve"> - ……календарни дни ( словом ….) </w:t>
      </w:r>
      <w:r w:rsidRPr="00896219">
        <w:rPr>
          <w:rFonts w:cstheme="minorHAnsi"/>
          <w:lang w:val="bg-BG" w:eastAsia="bg-BG"/>
        </w:rPr>
        <w:t>.</w:t>
      </w:r>
    </w:p>
    <w:p w14:paraId="52F3FA1D" w14:textId="77777777" w:rsidR="00962A30" w:rsidRPr="00896219" w:rsidRDefault="00962A30" w:rsidP="00962A30">
      <w:pPr>
        <w:ind w:right="7"/>
        <w:jc w:val="both"/>
        <w:rPr>
          <w:rFonts w:cstheme="minorHAnsi"/>
          <w:lang w:val="bg-BG" w:eastAsia="bg-BG"/>
        </w:rPr>
      </w:pPr>
      <w:r w:rsidRPr="00896219">
        <w:rPr>
          <w:rFonts w:cstheme="minorHAnsi"/>
          <w:b/>
          <w:lang w:val="bg-BG" w:eastAsia="bg-BG"/>
        </w:rPr>
        <w:t>Поемаме</w:t>
      </w:r>
      <w:r w:rsidRPr="00896219">
        <w:rPr>
          <w:rFonts w:cstheme="minorHAnsi"/>
          <w:lang w:val="bg-BG" w:eastAsia="bg-BG"/>
        </w:rPr>
        <w:t xml:space="preserve"> ангажимент при изпълнение на предмета на </w:t>
      </w:r>
      <w:r>
        <w:rPr>
          <w:rFonts w:cstheme="minorHAnsi"/>
          <w:lang w:val="bg-BG" w:eastAsia="bg-BG"/>
        </w:rPr>
        <w:t>процедурата</w:t>
      </w:r>
      <w:r w:rsidRPr="00896219">
        <w:rPr>
          <w:rFonts w:cstheme="minorHAnsi"/>
          <w:lang w:val="bg-BG" w:eastAsia="bg-BG"/>
        </w:rPr>
        <w:t xml:space="preserve"> да спазваме стриктно представения линеен </w:t>
      </w:r>
      <w:r>
        <w:rPr>
          <w:rFonts w:cstheme="minorHAnsi"/>
          <w:lang w:val="bg-BG" w:eastAsia="bg-BG"/>
        </w:rPr>
        <w:t xml:space="preserve">календарен </w:t>
      </w:r>
      <w:r w:rsidRPr="00896219">
        <w:rPr>
          <w:rFonts w:cstheme="minorHAnsi"/>
          <w:lang w:val="bg-BG" w:eastAsia="bg-BG"/>
        </w:rPr>
        <w:t>график.</w:t>
      </w:r>
    </w:p>
    <w:p w14:paraId="52F3FA1E" w14:textId="77777777" w:rsidR="00962A30" w:rsidRPr="00896219" w:rsidRDefault="00962A30" w:rsidP="00962A30">
      <w:pPr>
        <w:widowControl w:val="0"/>
        <w:tabs>
          <w:tab w:val="left" w:pos="720"/>
        </w:tabs>
        <w:autoSpaceDE w:val="0"/>
        <w:autoSpaceDN w:val="0"/>
        <w:adjustRightInd w:val="0"/>
        <w:ind w:right="7"/>
        <w:jc w:val="both"/>
        <w:rPr>
          <w:rFonts w:eastAsia="MS ??" w:cstheme="minorHAnsi"/>
          <w:b/>
          <w:lang w:val="bg-BG"/>
        </w:rPr>
      </w:pPr>
    </w:p>
    <w:p w14:paraId="52F3FA1F" w14:textId="77777777" w:rsidR="00962A30" w:rsidRPr="00896219" w:rsidRDefault="00962A30" w:rsidP="00962A30">
      <w:pPr>
        <w:rPr>
          <w:rFonts w:eastAsia="MS ??" w:cstheme="minorHAnsi"/>
          <w:lang w:val="bg-BG"/>
        </w:rPr>
      </w:pPr>
      <w:r w:rsidRPr="007E2F7E">
        <w:rPr>
          <w:rFonts w:eastAsia="MS ??" w:cstheme="minorHAnsi"/>
          <w:lang w:val="bg-BG"/>
        </w:rPr>
        <w:t>3. Предлагаме обща цена за изпълнение (стойност на офертата):</w:t>
      </w:r>
      <w:r w:rsidRPr="00896219">
        <w:rPr>
          <w:rFonts w:eastAsia="MS ??" w:cstheme="minorHAnsi"/>
          <w:lang w:val="bg-BG"/>
        </w:rPr>
        <w:t xml:space="preserve">  </w:t>
      </w:r>
    </w:p>
    <w:p w14:paraId="52F3FA20" w14:textId="77777777" w:rsidR="00962A30" w:rsidRPr="00896219" w:rsidRDefault="00962A30" w:rsidP="00962A30">
      <w:pPr>
        <w:pStyle w:val="a4"/>
        <w:tabs>
          <w:tab w:val="left" w:pos="284"/>
        </w:tabs>
        <w:spacing w:after="0"/>
        <w:ind w:left="0"/>
        <w:rPr>
          <w:rFonts w:cstheme="minorHAnsi"/>
          <w:b/>
          <w:szCs w:val="24"/>
        </w:rPr>
      </w:pPr>
      <w:r w:rsidRPr="00896219">
        <w:rPr>
          <w:rFonts w:cstheme="minorHAnsi"/>
          <w:szCs w:val="24"/>
        </w:rPr>
        <w:t xml:space="preserve">…………… </w:t>
      </w:r>
      <w:proofErr w:type="spellStart"/>
      <w:r w:rsidRPr="00896219">
        <w:rPr>
          <w:rFonts w:cstheme="minorHAnsi"/>
          <w:szCs w:val="24"/>
        </w:rPr>
        <w:t>лв</w:t>
      </w:r>
      <w:proofErr w:type="spellEnd"/>
      <w:proofErr w:type="gramStart"/>
      <w:r w:rsidRPr="00896219">
        <w:rPr>
          <w:rFonts w:cstheme="minorHAnsi"/>
          <w:szCs w:val="24"/>
        </w:rPr>
        <w:t>.,  (</w:t>
      </w:r>
      <w:proofErr w:type="spellStart"/>
      <w:proofErr w:type="gramEnd"/>
      <w:r w:rsidRPr="00896219">
        <w:rPr>
          <w:rFonts w:cstheme="minorHAnsi"/>
          <w:szCs w:val="24"/>
        </w:rPr>
        <w:t>словом</w:t>
      </w:r>
      <w:proofErr w:type="spellEnd"/>
      <w:r w:rsidRPr="00896219">
        <w:rPr>
          <w:rFonts w:cstheme="minorHAnsi"/>
          <w:szCs w:val="24"/>
        </w:rPr>
        <w:t xml:space="preserve">:………………………………………..…..), </w:t>
      </w:r>
      <w:proofErr w:type="spellStart"/>
      <w:r w:rsidRPr="00896219">
        <w:rPr>
          <w:rFonts w:cstheme="minorHAnsi"/>
          <w:szCs w:val="24"/>
        </w:rPr>
        <w:t>без</w:t>
      </w:r>
      <w:proofErr w:type="spellEnd"/>
      <w:r w:rsidRPr="00896219">
        <w:rPr>
          <w:rFonts w:cstheme="minorHAnsi"/>
          <w:szCs w:val="24"/>
        </w:rPr>
        <w:t xml:space="preserve"> ДДС; </w:t>
      </w:r>
    </w:p>
    <w:p w14:paraId="52F3FA21" w14:textId="77777777" w:rsidR="00962A30" w:rsidRPr="00896219" w:rsidRDefault="00962A30" w:rsidP="00962A30">
      <w:pPr>
        <w:autoSpaceDE w:val="0"/>
        <w:autoSpaceDN w:val="0"/>
        <w:adjustRightInd w:val="0"/>
        <w:rPr>
          <w:rFonts w:cstheme="minorHAnsi"/>
          <w:lang w:val="bg-BG"/>
        </w:rPr>
      </w:pPr>
      <w:r w:rsidRPr="00896219">
        <w:rPr>
          <w:rFonts w:cstheme="minorHAnsi"/>
          <w:lang w:val="bg-BG"/>
        </w:rPr>
        <w:t xml:space="preserve">ДДС 20% - …………… лв.,  (словом:………………………………….…..…..); </w:t>
      </w:r>
    </w:p>
    <w:p w14:paraId="52F3FA22" w14:textId="77777777" w:rsidR="00962A30" w:rsidRPr="00896219" w:rsidRDefault="00962A30" w:rsidP="00962A30">
      <w:pPr>
        <w:contextualSpacing/>
        <w:jc w:val="center"/>
        <w:rPr>
          <w:rFonts w:eastAsia="MS ??" w:cstheme="minorHAnsi"/>
          <w:lang w:val="bg-BG"/>
        </w:rPr>
      </w:pPr>
      <w:r w:rsidRPr="00896219">
        <w:rPr>
          <w:rFonts w:cstheme="minorHAnsi"/>
          <w:lang w:val="bg-BG"/>
        </w:rPr>
        <w:t>…………… лв.,  (словом:………………………………...…..) с включен ДДС</w:t>
      </w:r>
    </w:p>
    <w:p w14:paraId="52F3FA23" w14:textId="77777777" w:rsidR="00962A30" w:rsidRPr="00896219" w:rsidRDefault="00962A30" w:rsidP="00962A30">
      <w:pPr>
        <w:tabs>
          <w:tab w:val="left" w:pos="284"/>
        </w:tabs>
        <w:rPr>
          <w:rFonts w:cstheme="minorHAnsi"/>
          <w:b/>
          <w:lang w:val="bg-BG"/>
        </w:rPr>
      </w:pPr>
      <w:r w:rsidRPr="00896219">
        <w:rPr>
          <w:rFonts w:cstheme="minorHAnsi"/>
          <w:b/>
          <w:lang w:val="bg-BG"/>
        </w:rPr>
        <w:tab/>
      </w:r>
    </w:p>
    <w:p w14:paraId="52F3FA24" w14:textId="77777777" w:rsidR="00962A30" w:rsidRPr="00896219" w:rsidRDefault="00962A30" w:rsidP="00962A30">
      <w:pPr>
        <w:tabs>
          <w:tab w:val="left" w:pos="284"/>
        </w:tabs>
        <w:rPr>
          <w:rFonts w:cstheme="minorHAnsi"/>
          <w:b/>
          <w:lang w:val="bg-BG"/>
        </w:rPr>
      </w:pPr>
      <w:r w:rsidRPr="00896219">
        <w:rPr>
          <w:rFonts w:cstheme="minorHAnsi"/>
          <w:b/>
          <w:lang w:val="bg-BG"/>
        </w:rPr>
        <w:t>Цените са формирани на база предложените цени в  КСС, неразделна част от настоящата оферта.</w:t>
      </w:r>
    </w:p>
    <w:p w14:paraId="52F3FA25" w14:textId="77777777" w:rsidR="00962A30" w:rsidRPr="00896219" w:rsidRDefault="00962A30" w:rsidP="00962A30">
      <w:pPr>
        <w:tabs>
          <w:tab w:val="left" w:pos="284"/>
        </w:tabs>
        <w:rPr>
          <w:rFonts w:cstheme="minorHAnsi"/>
          <w:b/>
          <w:lang w:val="bg-BG"/>
        </w:rPr>
      </w:pPr>
    </w:p>
    <w:p w14:paraId="52F3FA26" w14:textId="77777777" w:rsidR="00962A30" w:rsidRPr="00896219" w:rsidRDefault="00962A30" w:rsidP="00962A30">
      <w:pPr>
        <w:tabs>
          <w:tab w:val="left" w:pos="284"/>
        </w:tabs>
        <w:rPr>
          <w:rFonts w:cstheme="minorHAnsi"/>
          <w:b/>
          <w:lang w:val="bg-BG"/>
        </w:rPr>
      </w:pPr>
      <w:r w:rsidRPr="00896219">
        <w:rPr>
          <w:rFonts w:cstheme="minorHAnsi"/>
          <w:b/>
          <w:lang w:val="bg-BG"/>
        </w:rPr>
        <w:tab/>
        <w:t>3.1. При формиране на единичните цени</w:t>
      </w:r>
      <w:r w:rsidRPr="00896219">
        <w:rPr>
          <w:rFonts w:cstheme="minorHAnsi"/>
          <w:lang w:val="bg-BG"/>
        </w:rPr>
        <w:t xml:space="preserve"> за отделните видове строително-монтажни работи сме използвали следните ценообразуващи показатели:</w:t>
      </w:r>
    </w:p>
    <w:p w14:paraId="52F3FA27" w14:textId="77777777" w:rsidR="00962A30" w:rsidRDefault="00962A30" w:rsidP="00962A30">
      <w:pPr>
        <w:pStyle w:val="10"/>
        <w:tabs>
          <w:tab w:val="left" w:pos="284"/>
        </w:tabs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b/>
          <w:snapToGrid w:val="0"/>
          <w:szCs w:val="24"/>
        </w:rPr>
      </w:pPr>
    </w:p>
    <w:tbl>
      <w:tblPr>
        <w:tblStyle w:val="TableGrid1"/>
        <w:tblW w:w="9761" w:type="dxa"/>
        <w:tblLook w:val="0000" w:firstRow="0" w:lastRow="0" w:firstColumn="0" w:lastColumn="0" w:noHBand="0" w:noVBand="0"/>
      </w:tblPr>
      <w:tblGrid>
        <w:gridCol w:w="960"/>
        <w:gridCol w:w="5983"/>
        <w:gridCol w:w="918"/>
        <w:gridCol w:w="1900"/>
      </w:tblGrid>
      <w:tr w:rsidR="00962A30" w:rsidRPr="009D7358" w14:paraId="52F3FA2C" w14:textId="77777777" w:rsidTr="00843086">
        <w:trPr>
          <w:trHeight w:val="300"/>
        </w:trPr>
        <w:tc>
          <w:tcPr>
            <w:tcW w:w="960" w:type="dxa"/>
            <w:noWrap/>
          </w:tcPr>
          <w:p w14:paraId="52F3FA28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b/>
                <w:bCs/>
                <w:kern w:val="32"/>
              </w:rPr>
            </w:pPr>
            <w:r w:rsidRPr="00843086">
              <w:rPr>
                <w:rFonts w:cstheme="minorHAnsi"/>
                <w:b/>
                <w:bCs/>
                <w:kern w:val="32"/>
              </w:rPr>
              <w:t>№</w:t>
            </w:r>
          </w:p>
        </w:tc>
        <w:tc>
          <w:tcPr>
            <w:tcW w:w="5983" w:type="dxa"/>
            <w:noWrap/>
          </w:tcPr>
          <w:p w14:paraId="52F3FA29" w14:textId="77777777" w:rsidR="00962A30" w:rsidRPr="00843086" w:rsidRDefault="00962A30" w:rsidP="00843086">
            <w:pPr>
              <w:keepNext/>
              <w:spacing w:line="360" w:lineRule="auto"/>
              <w:outlineLvl w:val="0"/>
              <w:rPr>
                <w:rFonts w:cstheme="minorHAnsi"/>
                <w:b/>
                <w:bCs/>
                <w:kern w:val="32"/>
              </w:rPr>
            </w:pPr>
            <w:r w:rsidRPr="00843086">
              <w:rPr>
                <w:rFonts w:cstheme="minorHAnsi"/>
                <w:b/>
                <w:bCs/>
                <w:kern w:val="32"/>
              </w:rPr>
              <w:t>Показатели за ценообразуване</w:t>
            </w:r>
          </w:p>
        </w:tc>
        <w:tc>
          <w:tcPr>
            <w:tcW w:w="918" w:type="dxa"/>
          </w:tcPr>
          <w:p w14:paraId="52F3FA2A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b/>
                <w:bCs/>
                <w:kern w:val="32"/>
              </w:rPr>
            </w:pPr>
            <w:r w:rsidRPr="00843086">
              <w:rPr>
                <w:rFonts w:cstheme="minorHAnsi"/>
                <w:b/>
                <w:bCs/>
                <w:kern w:val="32"/>
              </w:rPr>
              <w:t>Мярка</w:t>
            </w:r>
          </w:p>
        </w:tc>
        <w:tc>
          <w:tcPr>
            <w:tcW w:w="1900" w:type="dxa"/>
            <w:noWrap/>
          </w:tcPr>
          <w:p w14:paraId="52F3FA2B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b/>
                <w:bCs/>
                <w:kern w:val="32"/>
              </w:rPr>
            </w:pPr>
            <w:r w:rsidRPr="00843086">
              <w:rPr>
                <w:rFonts w:cstheme="minorHAnsi"/>
                <w:b/>
                <w:bCs/>
                <w:kern w:val="32"/>
              </w:rPr>
              <w:t>Цена/Стойност</w:t>
            </w:r>
          </w:p>
        </w:tc>
      </w:tr>
      <w:tr w:rsidR="00962A30" w:rsidRPr="009D7358" w14:paraId="52F3FA31" w14:textId="77777777" w:rsidTr="00843086">
        <w:trPr>
          <w:trHeight w:val="373"/>
        </w:trPr>
        <w:tc>
          <w:tcPr>
            <w:tcW w:w="960" w:type="dxa"/>
            <w:noWrap/>
          </w:tcPr>
          <w:p w14:paraId="52F3FA2D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1</w:t>
            </w:r>
          </w:p>
        </w:tc>
        <w:tc>
          <w:tcPr>
            <w:tcW w:w="5983" w:type="dxa"/>
            <w:noWrap/>
          </w:tcPr>
          <w:p w14:paraId="52F3FA2E" w14:textId="77777777" w:rsidR="00962A30" w:rsidRPr="00843086" w:rsidRDefault="00962A30" w:rsidP="00843086">
            <w:pPr>
              <w:keepNext/>
              <w:spacing w:line="360" w:lineRule="auto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ЧАСОВА СТАВКА- квалифициран работник</w:t>
            </w:r>
          </w:p>
        </w:tc>
        <w:tc>
          <w:tcPr>
            <w:tcW w:w="918" w:type="dxa"/>
          </w:tcPr>
          <w:p w14:paraId="52F3FA2F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Лв./час</w:t>
            </w:r>
          </w:p>
        </w:tc>
        <w:tc>
          <w:tcPr>
            <w:tcW w:w="1900" w:type="dxa"/>
            <w:noWrap/>
          </w:tcPr>
          <w:p w14:paraId="52F3FA30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</w:p>
        </w:tc>
      </w:tr>
      <w:tr w:rsidR="00962A30" w:rsidRPr="009D7358" w14:paraId="52F3FA36" w14:textId="77777777" w:rsidTr="00843086">
        <w:trPr>
          <w:trHeight w:val="285"/>
        </w:trPr>
        <w:tc>
          <w:tcPr>
            <w:tcW w:w="960" w:type="dxa"/>
            <w:noWrap/>
          </w:tcPr>
          <w:p w14:paraId="52F3FA32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2</w:t>
            </w:r>
          </w:p>
        </w:tc>
        <w:tc>
          <w:tcPr>
            <w:tcW w:w="5983" w:type="dxa"/>
            <w:noWrap/>
          </w:tcPr>
          <w:p w14:paraId="52F3FA33" w14:textId="77777777" w:rsidR="00962A30" w:rsidRPr="00843086" w:rsidRDefault="00962A30" w:rsidP="00843086">
            <w:pPr>
              <w:keepNext/>
              <w:spacing w:line="360" w:lineRule="auto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ЧАСОВА СТАВКА-  средно квалифициран работник</w:t>
            </w:r>
          </w:p>
        </w:tc>
        <w:tc>
          <w:tcPr>
            <w:tcW w:w="918" w:type="dxa"/>
          </w:tcPr>
          <w:p w14:paraId="52F3FA34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Лв./час</w:t>
            </w:r>
          </w:p>
        </w:tc>
        <w:tc>
          <w:tcPr>
            <w:tcW w:w="1900" w:type="dxa"/>
            <w:noWrap/>
          </w:tcPr>
          <w:p w14:paraId="52F3FA35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</w:p>
        </w:tc>
      </w:tr>
      <w:tr w:rsidR="00962A30" w:rsidRPr="009D7358" w14:paraId="52F3FA3B" w14:textId="77777777" w:rsidTr="00843086">
        <w:trPr>
          <w:trHeight w:val="285"/>
        </w:trPr>
        <w:tc>
          <w:tcPr>
            <w:tcW w:w="960" w:type="dxa"/>
            <w:noWrap/>
          </w:tcPr>
          <w:p w14:paraId="52F3FA37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3</w:t>
            </w:r>
          </w:p>
        </w:tc>
        <w:tc>
          <w:tcPr>
            <w:tcW w:w="5983" w:type="dxa"/>
            <w:noWrap/>
          </w:tcPr>
          <w:p w14:paraId="52F3FA38" w14:textId="77777777" w:rsidR="00962A30" w:rsidRPr="00843086" w:rsidRDefault="00962A30" w:rsidP="00843086">
            <w:pPr>
              <w:keepNext/>
              <w:spacing w:line="360" w:lineRule="auto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ЧАСОВА СТАВКА- общ работник</w:t>
            </w:r>
          </w:p>
        </w:tc>
        <w:tc>
          <w:tcPr>
            <w:tcW w:w="918" w:type="dxa"/>
          </w:tcPr>
          <w:p w14:paraId="52F3FA39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Лв./час</w:t>
            </w:r>
          </w:p>
        </w:tc>
        <w:tc>
          <w:tcPr>
            <w:tcW w:w="1900" w:type="dxa"/>
            <w:noWrap/>
          </w:tcPr>
          <w:p w14:paraId="52F3FA3A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</w:p>
        </w:tc>
      </w:tr>
      <w:tr w:rsidR="00962A30" w:rsidRPr="009D7358" w14:paraId="52F3FA40" w14:textId="77777777" w:rsidTr="00843086">
        <w:trPr>
          <w:trHeight w:val="285"/>
        </w:trPr>
        <w:tc>
          <w:tcPr>
            <w:tcW w:w="960" w:type="dxa"/>
            <w:noWrap/>
          </w:tcPr>
          <w:p w14:paraId="52F3FA3C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4</w:t>
            </w:r>
          </w:p>
        </w:tc>
        <w:tc>
          <w:tcPr>
            <w:tcW w:w="5983" w:type="dxa"/>
            <w:noWrap/>
          </w:tcPr>
          <w:p w14:paraId="52F3FA3D" w14:textId="77777777" w:rsidR="00962A30" w:rsidRPr="00843086" w:rsidRDefault="00962A30" w:rsidP="00843086">
            <w:pPr>
              <w:keepNext/>
              <w:spacing w:line="360" w:lineRule="auto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ДОП. РАЗХОДИ ВЪРХУ ТРУДА</w:t>
            </w:r>
          </w:p>
        </w:tc>
        <w:tc>
          <w:tcPr>
            <w:tcW w:w="918" w:type="dxa"/>
          </w:tcPr>
          <w:p w14:paraId="52F3FA3E" w14:textId="77777777" w:rsidR="00962A30" w:rsidRPr="00CE7AB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CE7AB6">
              <w:rPr>
                <w:rFonts w:cstheme="minorHAnsi"/>
                <w:kern w:val="32"/>
              </w:rPr>
              <w:t>%</w:t>
            </w:r>
          </w:p>
        </w:tc>
        <w:tc>
          <w:tcPr>
            <w:tcW w:w="1900" w:type="dxa"/>
            <w:noWrap/>
          </w:tcPr>
          <w:p w14:paraId="52F3FA3F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</w:p>
        </w:tc>
      </w:tr>
      <w:tr w:rsidR="00962A30" w:rsidRPr="009D7358" w14:paraId="52F3FA45" w14:textId="77777777" w:rsidTr="00843086">
        <w:trPr>
          <w:trHeight w:val="285"/>
        </w:trPr>
        <w:tc>
          <w:tcPr>
            <w:tcW w:w="960" w:type="dxa"/>
            <w:noWrap/>
          </w:tcPr>
          <w:p w14:paraId="52F3FA41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5</w:t>
            </w:r>
          </w:p>
        </w:tc>
        <w:tc>
          <w:tcPr>
            <w:tcW w:w="5983" w:type="dxa"/>
            <w:noWrap/>
          </w:tcPr>
          <w:p w14:paraId="52F3FA42" w14:textId="77777777" w:rsidR="00962A30" w:rsidRPr="00843086" w:rsidRDefault="00962A30" w:rsidP="00843086">
            <w:pPr>
              <w:keepNext/>
              <w:spacing w:line="360" w:lineRule="auto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ДОП. РАЗХОДИ ВЪРХУ МЕХАНИЗАЦИЯ</w:t>
            </w:r>
          </w:p>
        </w:tc>
        <w:tc>
          <w:tcPr>
            <w:tcW w:w="918" w:type="dxa"/>
          </w:tcPr>
          <w:p w14:paraId="52F3FA43" w14:textId="77777777" w:rsidR="00962A30" w:rsidRPr="00CE7AB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CE7AB6">
              <w:rPr>
                <w:rFonts w:cstheme="minorHAnsi"/>
                <w:kern w:val="32"/>
              </w:rPr>
              <w:t>%</w:t>
            </w:r>
          </w:p>
        </w:tc>
        <w:tc>
          <w:tcPr>
            <w:tcW w:w="1900" w:type="dxa"/>
            <w:noWrap/>
          </w:tcPr>
          <w:p w14:paraId="52F3FA44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</w:p>
        </w:tc>
      </w:tr>
      <w:tr w:rsidR="00962A30" w:rsidRPr="009D7358" w14:paraId="52F3FA4A" w14:textId="77777777" w:rsidTr="00843086">
        <w:trPr>
          <w:trHeight w:val="285"/>
        </w:trPr>
        <w:tc>
          <w:tcPr>
            <w:tcW w:w="960" w:type="dxa"/>
            <w:noWrap/>
          </w:tcPr>
          <w:p w14:paraId="52F3FA46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6</w:t>
            </w:r>
          </w:p>
        </w:tc>
        <w:tc>
          <w:tcPr>
            <w:tcW w:w="5983" w:type="dxa"/>
            <w:noWrap/>
          </w:tcPr>
          <w:p w14:paraId="52F3FA47" w14:textId="77777777" w:rsidR="00962A30" w:rsidRPr="00843086" w:rsidRDefault="00962A30" w:rsidP="00843086">
            <w:pPr>
              <w:keepNext/>
              <w:spacing w:line="360" w:lineRule="auto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ДОСТАВНО-СКЛАДОВИ РАЗХОДИ</w:t>
            </w:r>
          </w:p>
        </w:tc>
        <w:tc>
          <w:tcPr>
            <w:tcW w:w="918" w:type="dxa"/>
          </w:tcPr>
          <w:p w14:paraId="52F3FA48" w14:textId="77777777" w:rsidR="00962A30" w:rsidRPr="00CE7AB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CE7AB6">
              <w:rPr>
                <w:rFonts w:cstheme="minorHAnsi"/>
                <w:kern w:val="32"/>
              </w:rPr>
              <w:t>%</w:t>
            </w:r>
          </w:p>
        </w:tc>
        <w:tc>
          <w:tcPr>
            <w:tcW w:w="1900" w:type="dxa"/>
            <w:noWrap/>
          </w:tcPr>
          <w:p w14:paraId="52F3FA49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</w:p>
        </w:tc>
      </w:tr>
      <w:tr w:rsidR="00962A30" w:rsidRPr="009D7358" w14:paraId="52F3FA4F" w14:textId="77777777" w:rsidTr="00843086">
        <w:trPr>
          <w:trHeight w:val="300"/>
        </w:trPr>
        <w:tc>
          <w:tcPr>
            <w:tcW w:w="960" w:type="dxa"/>
            <w:noWrap/>
          </w:tcPr>
          <w:p w14:paraId="52F3FA4B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7</w:t>
            </w:r>
          </w:p>
        </w:tc>
        <w:tc>
          <w:tcPr>
            <w:tcW w:w="5983" w:type="dxa"/>
            <w:noWrap/>
          </w:tcPr>
          <w:p w14:paraId="52F3FA4C" w14:textId="77777777" w:rsidR="00962A30" w:rsidRPr="00843086" w:rsidRDefault="00962A30" w:rsidP="00843086">
            <w:pPr>
              <w:keepNext/>
              <w:spacing w:line="360" w:lineRule="auto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ПЕЧАЛБА</w:t>
            </w:r>
          </w:p>
        </w:tc>
        <w:tc>
          <w:tcPr>
            <w:tcW w:w="918" w:type="dxa"/>
          </w:tcPr>
          <w:p w14:paraId="52F3FA4D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%</w:t>
            </w:r>
          </w:p>
        </w:tc>
        <w:tc>
          <w:tcPr>
            <w:tcW w:w="1900" w:type="dxa"/>
            <w:noWrap/>
          </w:tcPr>
          <w:p w14:paraId="52F3FA4E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</w:p>
        </w:tc>
      </w:tr>
      <w:tr w:rsidR="00962A30" w:rsidRPr="009D7358" w14:paraId="52F3FA54" w14:textId="77777777" w:rsidTr="00843086">
        <w:trPr>
          <w:trHeight w:val="300"/>
        </w:trPr>
        <w:tc>
          <w:tcPr>
            <w:tcW w:w="960" w:type="dxa"/>
            <w:noWrap/>
          </w:tcPr>
          <w:p w14:paraId="52F3FA50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  <w:lang w:val="en-US"/>
              </w:rPr>
            </w:pPr>
            <w:r w:rsidRPr="00843086">
              <w:rPr>
                <w:rFonts w:cstheme="minorHAnsi"/>
                <w:kern w:val="32"/>
              </w:rPr>
              <w:t>8</w:t>
            </w:r>
          </w:p>
        </w:tc>
        <w:tc>
          <w:tcPr>
            <w:tcW w:w="5983" w:type="dxa"/>
            <w:noWrap/>
          </w:tcPr>
          <w:p w14:paraId="52F3FA51" w14:textId="77777777" w:rsidR="00962A30" w:rsidRPr="00843086" w:rsidRDefault="00962A30" w:rsidP="00843086">
            <w:pPr>
              <w:keepNext/>
              <w:spacing w:line="360" w:lineRule="auto"/>
              <w:outlineLvl w:val="0"/>
              <w:rPr>
                <w:rFonts w:cstheme="minorHAnsi"/>
                <w:kern w:val="32"/>
              </w:rPr>
            </w:pPr>
            <w:r w:rsidRPr="00843086">
              <w:rPr>
                <w:rFonts w:cstheme="minorHAnsi"/>
                <w:kern w:val="32"/>
              </w:rPr>
              <w:t>ДРУГИ (по преценка на участника)</w:t>
            </w:r>
          </w:p>
        </w:tc>
        <w:tc>
          <w:tcPr>
            <w:tcW w:w="918" w:type="dxa"/>
          </w:tcPr>
          <w:p w14:paraId="52F3FA52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</w:p>
        </w:tc>
        <w:tc>
          <w:tcPr>
            <w:tcW w:w="1900" w:type="dxa"/>
            <w:noWrap/>
          </w:tcPr>
          <w:p w14:paraId="52F3FA53" w14:textId="77777777" w:rsidR="00962A30" w:rsidRPr="00843086" w:rsidRDefault="00962A30" w:rsidP="00843086">
            <w:pPr>
              <w:keepNext/>
              <w:spacing w:line="360" w:lineRule="auto"/>
              <w:jc w:val="center"/>
              <w:outlineLvl w:val="0"/>
              <w:rPr>
                <w:rFonts w:cstheme="minorHAnsi"/>
                <w:kern w:val="32"/>
              </w:rPr>
            </w:pPr>
          </w:p>
        </w:tc>
      </w:tr>
    </w:tbl>
    <w:p w14:paraId="52F3FA55" w14:textId="77777777" w:rsidR="00962A30" w:rsidRDefault="00962A30" w:rsidP="00962A30">
      <w:pPr>
        <w:pStyle w:val="10"/>
        <w:tabs>
          <w:tab w:val="left" w:pos="284"/>
        </w:tabs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b/>
          <w:snapToGrid w:val="0"/>
          <w:szCs w:val="24"/>
        </w:rPr>
      </w:pPr>
    </w:p>
    <w:p w14:paraId="52F3FA56" w14:textId="77777777" w:rsidR="00962A30" w:rsidRPr="00896219" w:rsidRDefault="00962A30" w:rsidP="00962A30">
      <w:pPr>
        <w:widowControl w:val="0"/>
        <w:tabs>
          <w:tab w:val="left" w:pos="284"/>
        </w:tabs>
        <w:autoSpaceDE w:val="0"/>
        <w:autoSpaceDN w:val="0"/>
        <w:adjustRightInd w:val="0"/>
        <w:rPr>
          <w:rFonts w:cstheme="minorHAnsi"/>
          <w:bCs/>
          <w:color w:val="000000"/>
          <w:spacing w:val="2"/>
          <w:lang w:val="bg-BG" w:eastAsia="ko-KR"/>
        </w:rPr>
      </w:pPr>
    </w:p>
    <w:p w14:paraId="52F3FA57" w14:textId="77777777" w:rsidR="00962A30" w:rsidRPr="00896219" w:rsidRDefault="00962A30" w:rsidP="00962A30">
      <w:pPr>
        <w:rPr>
          <w:rFonts w:eastAsia="Batang" w:cstheme="minorHAnsi"/>
          <w:lang w:val="bg-BG" w:eastAsia="ar-SA"/>
        </w:rPr>
      </w:pPr>
      <w:r w:rsidRPr="00896219">
        <w:rPr>
          <w:rFonts w:eastAsia="Batang" w:cstheme="minorHAnsi"/>
          <w:b/>
          <w:lang w:val="bg-BG" w:eastAsia="ar-SA"/>
        </w:rPr>
        <w:t>Декларирам, че</w:t>
      </w:r>
      <w:r w:rsidRPr="00896219">
        <w:rPr>
          <w:rFonts w:eastAsia="Batang" w:cstheme="minorHAnsi"/>
          <w:lang w:val="bg-BG" w:eastAsia="ar-SA"/>
        </w:rPr>
        <w:t xml:space="preserve"> предложените от нас цени, са определени при пълно съответствие с условията от документацията по процедурата и включват всички разходи по изп</w:t>
      </w:r>
      <w:r>
        <w:rPr>
          <w:rFonts w:eastAsia="Batang" w:cstheme="minorHAnsi"/>
          <w:lang w:val="bg-BG" w:eastAsia="ar-SA"/>
        </w:rPr>
        <w:t>ълнение на предмета на процедурата</w:t>
      </w:r>
      <w:r w:rsidRPr="00896219">
        <w:rPr>
          <w:rFonts w:eastAsia="Batang" w:cstheme="minorHAnsi"/>
          <w:lang w:val="bg-BG" w:eastAsia="ar-SA"/>
        </w:rPr>
        <w:t xml:space="preserve">, и др., необходими за качественото изпълнение на договора, включително възнаграждения на екипа, осигуровки, осигуряване на материали, техника и механизация и други свързани с изпълнението на </w:t>
      </w:r>
      <w:r>
        <w:rPr>
          <w:rFonts w:eastAsia="Batang" w:cstheme="minorHAnsi"/>
          <w:lang w:val="bg-BG" w:eastAsia="ar-SA"/>
        </w:rPr>
        <w:t>предмета на процедурата</w:t>
      </w:r>
      <w:r w:rsidRPr="00896219">
        <w:rPr>
          <w:rFonts w:eastAsia="Batang" w:cstheme="minorHAnsi"/>
          <w:lang w:val="bg-BG" w:eastAsia="ar-SA"/>
        </w:rPr>
        <w:t>, както и такси, печалби, застраховки и всички други присъщи разходи за осъществяване на дейността.</w:t>
      </w:r>
    </w:p>
    <w:p w14:paraId="52F3FA58" w14:textId="77777777" w:rsidR="00962A30" w:rsidRPr="00896219" w:rsidRDefault="00962A30" w:rsidP="00962A30">
      <w:pPr>
        <w:rPr>
          <w:rFonts w:cstheme="minorHAnsi"/>
          <w:b/>
          <w:bCs/>
          <w:i/>
          <w:shd w:val="clear" w:color="auto" w:fill="FFFFFF"/>
          <w:lang w:val="bg-BG"/>
        </w:rPr>
      </w:pPr>
    </w:p>
    <w:p w14:paraId="52F3FA59" w14:textId="77777777" w:rsidR="00962A30" w:rsidRPr="00896219" w:rsidRDefault="00962A30" w:rsidP="00962A30">
      <w:pPr>
        <w:rPr>
          <w:rFonts w:cstheme="minorHAnsi"/>
          <w:lang w:val="bg-BG"/>
        </w:rPr>
      </w:pPr>
      <w:r w:rsidRPr="00896219">
        <w:rPr>
          <w:rFonts w:cstheme="minorHAnsi"/>
          <w:b/>
          <w:lang w:val="bg-BG"/>
        </w:rPr>
        <w:t xml:space="preserve">Приложения: </w:t>
      </w:r>
    </w:p>
    <w:p w14:paraId="52F3FA5A" w14:textId="77777777" w:rsidR="00962A30" w:rsidRPr="00896219" w:rsidRDefault="00962A30" w:rsidP="00962A30">
      <w:pPr>
        <w:jc w:val="both"/>
        <w:rPr>
          <w:rFonts w:cstheme="minorHAnsi"/>
          <w:lang w:val="bg-BG"/>
        </w:rPr>
      </w:pPr>
      <w:r w:rsidRPr="00896219">
        <w:rPr>
          <w:rFonts w:cstheme="minorHAnsi"/>
          <w:b/>
          <w:lang w:val="bg-BG"/>
        </w:rPr>
        <w:t>Количествено-стойностна сметка</w:t>
      </w:r>
    </w:p>
    <w:p w14:paraId="52F3FA5B" w14:textId="77777777" w:rsidR="00962A30" w:rsidRPr="004D2D0C" w:rsidRDefault="00962A30" w:rsidP="00962A30">
      <w:pPr>
        <w:jc w:val="both"/>
        <w:rPr>
          <w:rFonts w:cstheme="minorHAnsi"/>
          <w:bCs/>
          <w:highlight w:val="yellow"/>
          <w:lang w:val="bg-BG"/>
        </w:rPr>
      </w:pPr>
      <w:r w:rsidRPr="00896219">
        <w:rPr>
          <w:rFonts w:eastAsia="Batang" w:cstheme="minorHAnsi"/>
          <w:b/>
          <w:lang w:val="bg-BG" w:eastAsia="bg-BG"/>
        </w:rPr>
        <w:t xml:space="preserve">Линеен календарен график  (във формат Диаграма на Гант или еквивалентен вид) </w:t>
      </w:r>
    </w:p>
    <w:p w14:paraId="52F3FA5C" w14:textId="77777777" w:rsidR="00962A30" w:rsidRDefault="00962A30" w:rsidP="00962A30">
      <w:pPr>
        <w:pStyle w:val="af0"/>
        <w:tabs>
          <w:tab w:val="left" w:pos="-284"/>
        </w:tabs>
        <w:spacing w:after="0" w:line="276" w:lineRule="auto"/>
        <w:ind w:left="-284"/>
        <w:jc w:val="both"/>
        <w:rPr>
          <w:rFonts w:asciiTheme="minorHAnsi" w:hAnsiTheme="minorHAnsi" w:cstheme="minorHAnsi"/>
          <w:lang w:val="en-US"/>
        </w:rPr>
      </w:pPr>
    </w:p>
    <w:p w14:paraId="52F3FA5D" w14:textId="77777777" w:rsidR="00962A30" w:rsidRDefault="00962A30" w:rsidP="00962A30">
      <w:pPr>
        <w:pStyle w:val="af0"/>
        <w:tabs>
          <w:tab w:val="left" w:pos="-284"/>
        </w:tabs>
        <w:spacing w:after="0" w:line="276" w:lineRule="auto"/>
        <w:ind w:left="-284"/>
        <w:jc w:val="both"/>
        <w:rPr>
          <w:rFonts w:asciiTheme="minorHAnsi" w:hAnsiTheme="minorHAnsi" w:cstheme="minorHAnsi"/>
          <w:lang w:val="en-US"/>
        </w:rPr>
      </w:pPr>
    </w:p>
    <w:p w14:paraId="52F3FA5E" w14:textId="77777777" w:rsidR="00962A30" w:rsidRDefault="00962A30" w:rsidP="00962A30">
      <w:pPr>
        <w:pStyle w:val="af0"/>
        <w:tabs>
          <w:tab w:val="left" w:pos="-284"/>
        </w:tabs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7E2F7E">
        <w:rPr>
          <w:rFonts w:asciiTheme="minorHAnsi" w:hAnsiTheme="minorHAnsi" w:cstheme="minorHAnsi"/>
        </w:rPr>
        <w:t>Съгласни сме с поставените от Вас условия, начин на плащане и ги приемаме без възражения.</w:t>
      </w:r>
    </w:p>
    <w:p w14:paraId="52F3FA5F" w14:textId="77777777" w:rsidR="00962A30" w:rsidRDefault="00962A30" w:rsidP="00962A30">
      <w:pPr>
        <w:jc w:val="both"/>
        <w:rPr>
          <w:rFonts w:cstheme="minorHAnsi"/>
          <w:b/>
          <w:lang w:val="bg-BG" w:eastAsia="bg-BG"/>
        </w:rPr>
      </w:pPr>
    </w:p>
    <w:p w14:paraId="52F3FA60" w14:textId="77777777" w:rsidR="00962A30" w:rsidRDefault="00962A30" w:rsidP="00962A30">
      <w:pPr>
        <w:jc w:val="both"/>
        <w:rPr>
          <w:rFonts w:cstheme="minorHAnsi"/>
          <w:b/>
          <w:lang w:val="bg-BG" w:eastAsia="bg-BG"/>
        </w:rPr>
      </w:pPr>
    </w:p>
    <w:p w14:paraId="52F3FA61" w14:textId="77777777" w:rsidR="00962A30" w:rsidRPr="00FB65FD" w:rsidRDefault="00962A30" w:rsidP="00962A30">
      <w:pPr>
        <w:jc w:val="both"/>
        <w:rPr>
          <w:rFonts w:cstheme="minorHAnsi"/>
          <w:b/>
          <w:lang w:val="bg-BG" w:eastAsia="bg-BG"/>
        </w:rPr>
      </w:pPr>
      <w:r>
        <w:rPr>
          <w:rFonts w:cstheme="minorHAnsi"/>
          <w:b/>
          <w:lang w:val="bg-BG" w:eastAsia="bg-BG"/>
        </w:rPr>
        <w:t>ДАТА: _______2020г.</w:t>
      </w:r>
      <w:r>
        <w:rPr>
          <w:rFonts w:cstheme="minorHAnsi"/>
          <w:b/>
          <w:lang w:val="bg-BG" w:eastAsia="bg-BG"/>
        </w:rPr>
        <w:tab/>
      </w:r>
      <w:r>
        <w:rPr>
          <w:rFonts w:cstheme="minorHAnsi"/>
          <w:b/>
          <w:lang w:val="bg-BG" w:eastAsia="bg-BG"/>
        </w:rPr>
        <w:tab/>
      </w:r>
      <w:r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>ДЕКЛАРАТОР:__________________</w:t>
      </w:r>
    </w:p>
    <w:p w14:paraId="52F3FA62" w14:textId="77777777" w:rsidR="00962A30" w:rsidRPr="00FB65FD" w:rsidRDefault="00962A30" w:rsidP="00962A30">
      <w:pPr>
        <w:jc w:val="both"/>
        <w:rPr>
          <w:rFonts w:cstheme="minorHAnsi"/>
          <w:b/>
          <w:i/>
          <w:lang w:val="bg-BG" w:eastAsia="bg-BG"/>
        </w:rPr>
      </w:pP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>(подпис и печат)</w:t>
      </w:r>
    </w:p>
    <w:p w14:paraId="52F3FA63" w14:textId="77777777" w:rsidR="00962A30" w:rsidRPr="00FB65FD" w:rsidRDefault="00962A30" w:rsidP="00962A30">
      <w:pPr>
        <w:jc w:val="both"/>
        <w:rPr>
          <w:rFonts w:cstheme="minorHAnsi"/>
          <w:b/>
          <w:i/>
          <w:lang w:val="bg-BG" w:eastAsia="bg-BG"/>
        </w:rPr>
      </w:pP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  <w:t>__________________</w:t>
      </w:r>
    </w:p>
    <w:p w14:paraId="52F3FA64" w14:textId="77777777" w:rsidR="00962A30" w:rsidRPr="00FB65FD" w:rsidRDefault="00962A30" w:rsidP="00962A30">
      <w:pPr>
        <w:jc w:val="both"/>
        <w:rPr>
          <w:rFonts w:cstheme="minorHAnsi"/>
          <w:b/>
          <w:i/>
          <w:lang w:val="bg-BG" w:eastAsia="bg-BG"/>
        </w:rPr>
      </w:pP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</w:r>
      <w:r w:rsidRPr="00FB65FD">
        <w:rPr>
          <w:rFonts w:cstheme="minorHAnsi"/>
          <w:b/>
          <w:i/>
          <w:lang w:val="bg-BG" w:eastAsia="bg-BG"/>
        </w:rPr>
        <w:tab/>
        <w:t>(име и фамилия)</w:t>
      </w:r>
    </w:p>
    <w:p w14:paraId="52F3FA65" w14:textId="77777777" w:rsidR="00962A30" w:rsidRPr="00896219" w:rsidRDefault="00962A30" w:rsidP="00962A30">
      <w:pPr>
        <w:pStyle w:val="af0"/>
        <w:tabs>
          <w:tab w:val="left" w:pos="-284"/>
        </w:tabs>
        <w:spacing w:after="0" w:line="276" w:lineRule="auto"/>
        <w:ind w:left="-284" w:firstLine="568"/>
        <w:jc w:val="both"/>
        <w:rPr>
          <w:rFonts w:asciiTheme="minorHAnsi" w:hAnsiTheme="minorHAnsi" w:cstheme="minorHAnsi"/>
        </w:rPr>
      </w:pPr>
    </w:p>
    <w:p w14:paraId="52F3FA66" w14:textId="77777777" w:rsidR="00C60144" w:rsidRPr="00C60144" w:rsidRDefault="00C60144" w:rsidP="00E72669">
      <w:pPr>
        <w:tabs>
          <w:tab w:val="left" w:pos="1276"/>
          <w:tab w:val="right" w:pos="9639"/>
        </w:tabs>
        <w:spacing w:before="100" w:beforeAutospacing="1" w:after="100" w:afterAutospacing="1" w:line="240" w:lineRule="atLeast"/>
        <w:jc w:val="both"/>
        <w:rPr>
          <w:rFonts w:cstheme="minorHAnsi"/>
          <w:b/>
          <w:iCs/>
          <w:sz w:val="24"/>
          <w:szCs w:val="24"/>
          <w:lang w:val="bg-BG"/>
        </w:rPr>
      </w:pPr>
    </w:p>
    <w:sectPr w:rsidR="00C60144" w:rsidRPr="00C60144" w:rsidSect="00EF7B4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3FA69" w14:textId="77777777" w:rsidR="00C86382" w:rsidRDefault="00C86382" w:rsidP="00962A30">
      <w:pPr>
        <w:spacing w:after="0" w:line="240" w:lineRule="auto"/>
      </w:pPr>
      <w:r>
        <w:separator/>
      </w:r>
    </w:p>
  </w:endnote>
  <w:endnote w:type="continuationSeparator" w:id="0">
    <w:p w14:paraId="52F3FA6A" w14:textId="77777777" w:rsidR="00C86382" w:rsidRDefault="00C86382" w:rsidP="009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3FA67" w14:textId="77777777" w:rsidR="00C86382" w:rsidRDefault="00C86382" w:rsidP="00962A30">
      <w:pPr>
        <w:spacing w:after="0" w:line="240" w:lineRule="auto"/>
      </w:pPr>
      <w:r>
        <w:separator/>
      </w:r>
    </w:p>
  </w:footnote>
  <w:footnote w:type="continuationSeparator" w:id="0">
    <w:p w14:paraId="52F3FA68" w14:textId="77777777" w:rsidR="00C86382" w:rsidRDefault="00C86382" w:rsidP="00962A30">
      <w:pPr>
        <w:spacing w:after="0" w:line="240" w:lineRule="auto"/>
      </w:pPr>
      <w:r>
        <w:continuationSeparator/>
      </w:r>
    </w:p>
  </w:footnote>
  <w:footnote w:id="1">
    <w:p w14:paraId="52F3FA6B" w14:textId="77777777" w:rsidR="000F3834" w:rsidRPr="00671008" w:rsidRDefault="000F3834" w:rsidP="00962A30">
      <w:pPr>
        <w:pStyle w:val="Footnote1"/>
        <w:shd w:val="clear" w:color="auto" w:fill="auto"/>
        <w:spacing w:line="194" w:lineRule="exact"/>
        <w:rPr>
          <w:rFonts w:ascii="Times New Roman" w:hAnsi="Times New Roman" w:cs="Times New Roman"/>
          <w:lang w:val="ru-RU"/>
        </w:rPr>
      </w:pPr>
      <w:r w:rsidRPr="000A7F38">
        <w:rPr>
          <w:sz w:val="20"/>
          <w:szCs w:val="20"/>
          <w:vertAlign w:val="superscript"/>
        </w:rPr>
        <w:footnoteRef/>
      </w:r>
      <w:r w:rsidRPr="00671008">
        <w:rPr>
          <w:rFonts w:ascii="Times New Roman" w:hAnsi="Times New Roman" w:cs="Times New Roman"/>
          <w:lang w:val="ru-RU"/>
        </w:rPr>
        <w:t>„Конфликт на интереси"  е налице, когато</w:t>
      </w:r>
      <w:r>
        <w:rPr>
          <w:rFonts w:ascii="Times New Roman" w:hAnsi="Times New Roman" w:cs="Times New Roman"/>
          <w:lang w:val="ru-RU"/>
        </w:rPr>
        <w:t xml:space="preserve"> </w:t>
      </w:r>
      <w:r w:rsidRPr="00671008">
        <w:rPr>
          <w:rFonts w:ascii="Times New Roman" w:hAnsi="Times New Roman" w:cs="Times New Roman"/>
          <w:lang w:val="ru-RU"/>
        </w:rPr>
        <w:t xml:space="preserve">Възложителят, негови служители или наети от него лица извъннеговата структура, коитоучастват в подготовката или възлагането на </w:t>
      </w:r>
      <w:r>
        <w:rPr>
          <w:rFonts w:ascii="Times New Roman" w:hAnsi="Times New Roman" w:cs="Times New Roman"/>
          <w:lang w:val="ru-RU"/>
        </w:rPr>
        <w:t>процедурата</w:t>
      </w:r>
      <w:r w:rsidRPr="00671008">
        <w:rPr>
          <w:rFonts w:ascii="Times New Roman" w:hAnsi="Times New Roman" w:cs="Times New Roman"/>
          <w:lang w:val="ru-RU"/>
        </w:rPr>
        <w:t xml:space="preserve"> или могат да повлияят на резултата от нея, имат интерес, койтоможе да води до облага по смисъла на чл. 54 от Закона за противодействие на корупцията и за отнемане на незаконно придобитото имущество и за който би могло да се приеме, че влияе на тяхнатабезпристрастност и независимоствъввръзка с възлагането на </w:t>
      </w:r>
      <w:r>
        <w:rPr>
          <w:rFonts w:ascii="Times New Roman" w:hAnsi="Times New Roman" w:cs="Times New Roman"/>
          <w:lang w:val="ru-RU"/>
        </w:rPr>
        <w:t>процедурата</w:t>
      </w:r>
      <w:r w:rsidRPr="00671008">
        <w:rPr>
          <w:rFonts w:ascii="Times New Roman" w:hAnsi="Times New Roman" w:cs="Times New Roman"/>
          <w:lang w:val="ru-RU"/>
        </w:rPr>
        <w:t>.</w:t>
      </w:r>
    </w:p>
    <w:p w14:paraId="52F3FA6C" w14:textId="77777777" w:rsidR="000F3834" w:rsidRPr="00671008" w:rsidRDefault="000F3834" w:rsidP="00962A30">
      <w:pPr>
        <w:pStyle w:val="Footnote1"/>
        <w:shd w:val="clear" w:color="auto" w:fill="auto"/>
        <w:spacing w:line="194" w:lineRule="exac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34F"/>
    <w:multiLevelType w:val="hybridMultilevel"/>
    <w:tmpl w:val="EE0AB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0A96"/>
    <w:multiLevelType w:val="hybridMultilevel"/>
    <w:tmpl w:val="ADE6E74E"/>
    <w:lvl w:ilvl="0" w:tplc="8B6E84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2C5"/>
    <w:multiLevelType w:val="hybridMultilevel"/>
    <w:tmpl w:val="2E2E2338"/>
    <w:lvl w:ilvl="0" w:tplc="8B6E84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38E2"/>
    <w:multiLevelType w:val="hybridMultilevel"/>
    <w:tmpl w:val="E66A0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A2C3B"/>
    <w:multiLevelType w:val="hybridMultilevel"/>
    <w:tmpl w:val="E9308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29DF"/>
    <w:multiLevelType w:val="hybridMultilevel"/>
    <w:tmpl w:val="9A007D76"/>
    <w:lvl w:ilvl="0" w:tplc="AB6E47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B01397"/>
    <w:multiLevelType w:val="hybridMultilevel"/>
    <w:tmpl w:val="24C61394"/>
    <w:lvl w:ilvl="0" w:tplc="0C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C74ABE"/>
    <w:multiLevelType w:val="hybridMultilevel"/>
    <w:tmpl w:val="732A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12E7"/>
    <w:multiLevelType w:val="hybridMultilevel"/>
    <w:tmpl w:val="BE06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2648"/>
    <w:multiLevelType w:val="hybridMultilevel"/>
    <w:tmpl w:val="8AB6E406"/>
    <w:lvl w:ilvl="0" w:tplc="63705864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02A6BA5"/>
    <w:multiLevelType w:val="hybridMultilevel"/>
    <w:tmpl w:val="F94EAE66"/>
    <w:lvl w:ilvl="0" w:tplc="8C40F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C486E"/>
    <w:multiLevelType w:val="multilevel"/>
    <w:tmpl w:val="08D29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Theme="minorHAnsi" w:cs="Times New Roman" w:hint="default"/>
      </w:rPr>
    </w:lvl>
  </w:abstractNum>
  <w:abstractNum w:abstractNumId="13" w15:restartNumberingAfterBreak="0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93DB6"/>
    <w:multiLevelType w:val="hybridMultilevel"/>
    <w:tmpl w:val="39B6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1DA6"/>
    <w:multiLevelType w:val="hybridMultilevel"/>
    <w:tmpl w:val="E39E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4"/>
  </w:num>
  <w:num w:numId="7">
    <w:abstractNumId w:val="1"/>
  </w:num>
  <w:num w:numId="8">
    <w:abstractNumId w:val="13"/>
  </w:num>
  <w:num w:numId="9">
    <w:abstractNumId w:val="15"/>
  </w:num>
  <w:num w:numId="10">
    <w:abstractNumId w:val="12"/>
  </w:num>
  <w:num w:numId="11">
    <w:abstractNumId w:val="7"/>
  </w:num>
  <w:num w:numId="12">
    <w:abstractNumId w:val="16"/>
  </w:num>
  <w:num w:numId="13">
    <w:abstractNumId w:val="10"/>
  </w:num>
  <w:num w:numId="14">
    <w:abstractNumId w:val="9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8BE"/>
    <w:rsid w:val="00011A7A"/>
    <w:rsid w:val="0001646D"/>
    <w:rsid w:val="0003156E"/>
    <w:rsid w:val="00056009"/>
    <w:rsid w:val="00070755"/>
    <w:rsid w:val="00083A15"/>
    <w:rsid w:val="00083FAC"/>
    <w:rsid w:val="000925F9"/>
    <w:rsid w:val="000A7D7E"/>
    <w:rsid w:val="000C3841"/>
    <w:rsid w:val="000D28A3"/>
    <w:rsid w:val="000E64CE"/>
    <w:rsid w:val="000F2ED1"/>
    <w:rsid w:val="000F3834"/>
    <w:rsid w:val="00104835"/>
    <w:rsid w:val="001052D0"/>
    <w:rsid w:val="00115E0B"/>
    <w:rsid w:val="00122FE2"/>
    <w:rsid w:val="0013262E"/>
    <w:rsid w:val="00141B76"/>
    <w:rsid w:val="00161CC8"/>
    <w:rsid w:val="00167403"/>
    <w:rsid w:val="00183402"/>
    <w:rsid w:val="00185217"/>
    <w:rsid w:val="001932F0"/>
    <w:rsid w:val="0019667B"/>
    <w:rsid w:val="001A159A"/>
    <w:rsid w:val="001A172F"/>
    <w:rsid w:val="001A6222"/>
    <w:rsid w:val="001A723D"/>
    <w:rsid w:val="001C0D4F"/>
    <w:rsid w:val="001E0978"/>
    <w:rsid w:val="001E546E"/>
    <w:rsid w:val="002159AA"/>
    <w:rsid w:val="00216C55"/>
    <w:rsid w:val="002302D5"/>
    <w:rsid w:val="00243ECD"/>
    <w:rsid w:val="00253E3B"/>
    <w:rsid w:val="002665CE"/>
    <w:rsid w:val="00286D4C"/>
    <w:rsid w:val="002904E9"/>
    <w:rsid w:val="00297C9B"/>
    <w:rsid w:val="002B6165"/>
    <w:rsid w:val="002D3A46"/>
    <w:rsid w:val="002F6EC5"/>
    <w:rsid w:val="00303380"/>
    <w:rsid w:val="0030628C"/>
    <w:rsid w:val="00306EDD"/>
    <w:rsid w:val="00311063"/>
    <w:rsid w:val="003224B8"/>
    <w:rsid w:val="003819AF"/>
    <w:rsid w:val="003822FB"/>
    <w:rsid w:val="003974C4"/>
    <w:rsid w:val="003A4388"/>
    <w:rsid w:val="003B12ED"/>
    <w:rsid w:val="003E42EA"/>
    <w:rsid w:val="003F0D20"/>
    <w:rsid w:val="003F34A6"/>
    <w:rsid w:val="003F5D3E"/>
    <w:rsid w:val="004126B9"/>
    <w:rsid w:val="0044505E"/>
    <w:rsid w:val="004A3792"/>
    <w:rsid w:val="004A72D1"/>
    <w:rsid w:val="004B2C84"/>
    <w:rsid w:val="004B523F"/>
    <w:rsid w:val="004C0EA9"/>
    <w:rsid w:val="004D3556"/>
    <w:rsid w:val="004F78F7"/>
    <w:rsid w:val="005247D0"/>
    <w:rsid w:val="0053211B"/>
    <w:rsid w:val="0053255E"/>
    <w:rsid w:val="005543CE"/>
    <w:rsid w:val="00556653"/>
    <w:rsid w:val="0055704C"/>
    <w:rsid w:val="005747F6"/>
    <w:rsid w:val="00586978"/>
    <w:rsid w:val="00595599"/>
    <w:rsid w:val="005B24F4"/>
    <w:rsid w:val="005B744D"/>
    <w:rsid w:val="005C1A65"/>
    <w:rsid w:val="0061337D"/>
    <w:rsid w:val="006156EC"/>
    <w:rsid w:val="00631E52"/>
    <w:rsid w:val="00647F9D"/>
    <w:rsid w:val="006546EE"/>
    <w:rsid w:val="006631AB"/>
    <w:rsid w:val="006636E1"/>
    <w:rsid w:val="00675C4A"/>
    <w:rsid w:val="006829C8"/>
    <w:rsid w:val="00691069"/>
    <w:rsid w:val="00694D62"/>
    <w:rsid w:val="006A660C"/>
    <w:rsid w:val="006B6EE7"/>
    <w:rsid w:val="006D72EA"/>
    <w:rsid w:val="006E18A9"/>
    <w:rsid w:val="0071013D"/>
    <w:rsid w:val="00715E32"/>
    <w:rsid w:val="00735953"/>
    <w:rsid w:val="00741206"/>
    <w:rsid w:val="00752145"/>
    <w:rsid w:val="00760EFC"/>
    <w:rsid w:val="00773665"/>
    <w:rsid w:val="0077467B"/>
    <w:rsid w:val="007A2137"/>
    <w:rsid w:val="007B2682"/>
    <w:rsid w:val="007B4E24"/>
    <w:rsid w:val="007D5F8F"/>
    <w:rsid w:val="007E092E"/>
    <w:rsid w:val="007E3D73"/>
    <w:rsid w:val="007E73A9"/>
    <w:rsid w:val="007F2F6F"/>
    <w:rsid w:val="007F5E94"/>
    <w:rsid w:val="0081013A"/>
    <w:rsid w:val="008159C8"/>
    <w:rsid w:val="008404FF"/>
    <w:rsid w:val="00843086"/>
    <w:rsid w:val="0085033A"/>
    <w:rsid w:val="00871801"/>
    <w:rsid w:val="00874AAF"/>
    <w:rsid w:val="008A4586"/>
    <w:rsid w:val="008B40C7"/>
    <w:rsid w:val="008C6C74"/>
    <w:rsid w:val="008D0597"/>
    <w:rsid w:val="008E0297"/>
    <w:rsid w:val="008F7FEC"/>
    <w:rsid w:val="00905230"/>
    <w:rsid w:val="00962A30"/>
    <w:rsid w:val="00973C27"/>
    <w:rsid w:val="00990FFB"/>
    <w:rsid w:val="009A4C38"/>
    <w:rsid w:val="009B284B"/>
    <w:rsid w:val="009B655A"/>
    <w:rsid w:val="009C4574"/>
    <w:rsid w:val="009C7F94"/>
    <w:rsid w:val="009D120A"/>
    <w:rsid w:val="009D6BDD"/>
    <w:rsid w:val="009E028F"/>
    <w:rsid w:val="009F68E0"/>
    <w:rsid w:val="00A02452"/>
    <w:rsid w:val="00A113A4"/>
    <w:rsid w:val="00A1684B"/>
    <w:rsid w:val="00A25641"/>
    <w:rsid w:val="00A43E3E"/>
    <w:rsid w:val="00A44AC6"/>
    <w:rsid w:val="00A53ECD"/>
    <w:rsid w:val="00A53EF5"/>
    <w:rsid w:val="00A55FD2"/>
    <w:rsid w:val="00A67DE2"/>
    <w:rsid w:val="00A75A18"/>
    <w:rsid w:val="00A81A62"/>
    <w:rsid w:val="00AB58C2"/>
    <w:rsid w:val="00AC3D79"/>
    <w:rsid w:val="00AC6D40"/>
    <w:rsid w:val="00AD0145"/>
    <w:rsid w:val="00AE697C"/>
    <w:rsid w:val="00AF2D17"/>
    <w:rsid w:val="00B157FC"/>
    <w:rsid w:val="00B23AF0"/>
    <w:rsid w:val="00B2515F"/>
    <w:rsid w:val="00B40A6B"/>
    <w:rsid w:val="00B438B2"/>
    <w:rsid w:val="00B57A3F"/>
    <w:rsid w:val="00B64CE7"/>
    <w:rsid w:val="00BA78D5"/>
    <w:rsid w:val="00BC501E"/>
    <w:rsid w:val="00BE737B"/>
    <w:rsid w:val="00BE74BA"/>
    <w:rsid w:val="00BF642D"/>
    <w:rsid w:val="00C13CFD"/>
    <w:rsid w:val="00C20E86"/>
    <w:rsid w:val="00C30726"/>
    <w:rsid w:val="00C55590"/>
    <w:rsid w:val="00C60144"/>
    <w:rsid w:val="00C60495"/>
    <w:rsid w:val="00C61769"/>
    <w:rsid w:val="00C816CC"/>
    <w:rsid w:val="00C86382"/>
    <w:rsid w:val="00CA1DF8"/>
    <w:rsid w:val="00CA231E"/>
    <w:rsid w:val="00CA563B"/>
    <w:rsid w:val="00CE727A"/>
    <w:rsid w:val="00CE7AB6"/>
    <w:rsid w:val="00D05C7E"/>
    <w:rsid w:val="00D07507"/>
    <w:rsid w:val="00D12F70"/>
    <w:rsid w:val="00D15072"/>
    <w:rsid w:val="00D374FB"/>
    <w:rsid w:val="00D439FF"/>
    <w:rsid w:val="00D77CE4"/>
    <w:rsid w:val="00D837FF"/>
    <w:rsid w:val="00DB21EF"/>
    <w:rsid w:val="00DB6D34"/>
    <w:rsid w:val="00DC6884"/>
    <w:rsid w:val="00DD254F"/>
    <w:rsid w:val="00DD48BE"/>
    <w:rsid w:val="00DD4D75"/>
    <w:rsid w:val="00DD7153"/>
    <w:rsid w:val="00DD7A97"/>
    <w:rsid w:val="00DE1DBE"/>
    <w:rsid w:val="00DE6A66"/>
    <w:rsid w:val="00DF6808"/>
    <w:rsid w:val="00E1497F"/>
    <w:rsid w:val="00E30E68"/>
    <w:rsid w:val="00E34F3D"/>
    <w:rsid w:val="00E36563"/>
    <w:rsid w:val="00E418D0"/>
    <w:rsid w:val="00E447F1"/>
    <w:rsid w:val="00E47A44"/>
    <w:rsid w:val="00E578A5"/>
    <w:rsid w:val="00E72669"/>
    <w:rsid w:val="00EA6A31"/>
    <w:rsid w:val="00EC0007"/>
    <w:rsid w:val="00ED0878"/>
    <w:rsid w:val="00ED68A1"/>
    <w:rsid w:val="00ED6B5E"/>
    <w:rsid w:val="00ED6F05"/>
    <w:rsid w:val="00EF136B"/>
    <w:rsid w:val="00EF6CEA"/>
    <w:rsid w:val="00EF6EBB"/>
    <w:rsid w:val="00EF7B4F"/>
    <w:rsid w:val="00F129A6"/>
    <w:rsid w:val="00F13675"/>
    <w:rsid w:val="00F257E5"/>
    <w:rsid w:val="00F272D6"/>
    <w:rsid w:val="00F654D4"/>
    <w:rsid w:val="00F940A0"/>
    <w:rsid w:val="00FA5B5E"/>
    <w:rsid w:val="00FD0878"/>
    <w:rsid w:val="00FD77CC"/>
    <w:rsid w:val="00FE10F2"/>
    <w:rsid w:val="00FE5423"/>
    <w:rsid w:val="00FF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3F863"/>
  <w15:docId w15:val="{54911A85-C5F6-4D07-BE75-1CCA0B2F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B4F"/>
  </w:style>
  <w:style w:type="paragraph" w:styleId="2">
    <w:name w:val="heading 2"/>
    <w:basedOn w:val="a"/>
    <w:next w:val="a"/>
    <w:link w:val="20"/>
    <w:uiPriority w:val="99"/>
    <w:qFormat/>
    <w:rsid w:val="00286D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2D1"/>
    <w:pPr>
      <w:shd w:val="clear" w:color="auto" w:fill="FFFFFF"/>
      <w:spacing w:before="100" w:beforeAutospacing="1" w:after="100" w:afterAutospacing="1" w:line="240" w:lineRule="atLeast"/>
      <w:jc w:val="both"/>
    </w:pPr>
    <w:rPr>
      <w:rFonts w:eastAsia="Times New Roman" w:cstheme="minorHAnsi"/>
      <w:sz w:val="24"/>
      <w:szCs w:val="24"/>
    </w:rPr>
  </w:style>
  <w:style w:type="paragraph" w:styleId="a4">
    <w:name w:val="List Paragraph"/>
    <w:basedOn w:val="a"/>
    <w:uiPriority w:val="99"/>
    <w:qFormat/>
    <w:rsid w:val="00104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665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307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0726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3072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30726"/>
    <w:rPr>
      <w:rFonts w:ascii="Tahoma" w:hAnsi="Tahoma" w:cs="Tahoma"/>
      <w:sz w:val="16"/>
      <w:szCs w:val="16"/>
    </w:rPr>
  </w:style>
  <w:style w:type="character" w:customStyle="1" w:styleId="21">
    <w:name w:val="Основен текст (2)_"/>
    <w:basedOn w:val="a0"/>
    <w:link w:val="210"/>
    <w:uiPriority w:val="99"/>
    <w:locked/>
    <w:rsid w:val="00FD08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b">
    <w:name w:val="Основен текст_"/>
    <w:basedOn w:val="a0"/>
    <w:link w:val="8"/>
    <w:uiPriority w:val="99"/>
    <w:locked/>
    <w:rsid w:val="00FD0878"/>
    <w:rPr>
      <w:rFonts w:ascii="Times New Roman" w:hAnsi="Times New Roman" w:cs="Times New Roman"/>
      <w:shd w:val="clear" w:color="auto" w:fill="FFFFFF"/>
    </w:rPr>
  </w:style>
  <w:style w:type="character" w:customStyle="1" w:styleId="ac">
    <w:name w:val="Основен текст + Удебелен"/>
    <w:basedOn w:val="ab"/>
    <w:uiPriority w:val="99"/>
    <w:rsid w:val="00FD087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0">
    <w:name w:val="Основен текст (2)1"/>
    <w:basedOn w:val="a"/>
    <w:link w:val="21"/>
    <w:uiPriority w:val="99"/>
    <w:rsid w:val="00FD0878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8">
    <w:name w:val="Основен текст8"/>
    <w:basedOn w:val="a"/>
    <w:link w:val="ab"/>
    <w:uiPriority w:val="99"/>
    <w:rsid w:val="00FD0878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 w:cs="Times New Roman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631AB"/>
    <w:rPr>
      <w:b/>
      <w:bCs/>
    </w:rPr>
  </w:style>
  <w:style w:type="character" w:customStyle="1" w:styleId="ae">
    <w:name w:val="Предмет на коментар Знак"/>
    <w:basedOn w:val="a8"/>
    <w:link w:val="ad"/>
    <w:uiPriority w:val="99"/>
    <w:semiHidden/>
    <w:rsid w:val="006631AB"/>
    <w:rPr>
      <w:b/>
      <w:bCs/>
      <w:sz w:val="20"/>
      <w:szCs w:val="20"/>
    </w:rPr>
  </w:style>
  <w:style w:type="character" w:customStyle="1" w:styleId="22">
    <w:name w:val="Основен текст (2)"/>
    <w:basedOn w:val="21"/>
    <w:uiPriority w:val="99"/>
    <w:rsid w:val="00D77CE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basedOn w:val="ab"/>
    <w:uiPriority w:val="99"/>
    <w:rsid w:val="00D77CE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table" w:styleId="af">
    <w:name w:val="Table Grid"/>
    <w:basedOn w:val="a1"/>
    <w:uiPriority w:val="59"/>
    <w:rsid w:val="00647F9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9"/>
    <w:rsid w:val="00286D4C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af0">
    <w:name w:val="Body Text Indent"/>
    <w:basedOn w:val="a"/>
    <w:link w:val="af1"/>
    <w:unhideWhenUsed/>
    <w:rsid w:val="00962A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f1">
    <w:name w:val="Основен текст с отстъп Знак"/>
    <w:basedOn w:val="a0"/>
    <w:link w:val="af0"/>
    <w:rsid w:val="00962A3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">
    <w:name w:val="Знак Char Char"/>
    <w:basedOn w:val="a"/>
    <w:rsid w:val="00962A3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">
    <w:name w:val="Char Char1 Знак Знак Char Char Char Char Char Char Char Char Char Char Char"/>
    <w:basedOn w:val="a"/>
    <w:uiPriority w:val="99"/>
    <w:rsid w:val="00962A30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customStyle="1" w:styleId="10">
    <w:name w:val="Списък на абзаци1"/>
    <w:basedOn w:val="a"/>
    <w:link w:val="af2"/>
    <w:uiPriority w:val="99"/>
    <w:rsid w:val="00962A30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0"/>
      <w:lang w:val="bg-BG" w:eastAsia="ar-SA"/>
    </w:rPr>
  </w:style>
  <w:style w:type="character" w:customStyle="1" w:styleId="af2">
    <w:name w:val="Списък на абзаци Знак"/>
    <w:link w:val="10"/>
    <w:uiPriority w:val="99"/>
    <w:locked/>
    <w:rsid w:val="00962A30"/>
    <w:rPr>
      <w:rFonts w:ascii="Calibri" w:eastAsia="Calibri" w:hAnsi="Calibri" w:cs="Times New Roman"/>
      <w:sz w:val="24"/>
      <w:szCs w:val="20"/>
      <w:lang w:val="bg-BG" w:eastAsia="ar-SA"/>
    </w:rPr>
  </w:style>
  <w:style w:type="character" w:customStyle="1" w:styleId="Footnote">
    <w:name w:val="Footnote_"/>
    <w:link w:val="Footnote1"/>
    <w:rsid w:val="00962A30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Footnote1">
    <w:name w:val="Footnote1"/>
    <w:basedOn w:val="a"/>
    <w:link w:val="Footnote"/>
    <w:rsid w:val="00962A30"/>
    <w:pPr>
      <w:widowControl w:val="0"/>
      <w:shd w:val="clear" w:color="auto" w:fill="FFFFFF"/>
      <w:spacing w:after="0" w:line="216" w:lineRule="exact"/>
      <w:jc w:val="both"/>
    </w:pPr>
    <w:rPr>
      <w:rFonts w:ascii="Verdana" w:eastAsia="Verdana" w:hAnsi="Verdana" w:cs="Verdana"/>
      <w:sz w:val="16"/>
      <w:szCs w:val="16"/>
    </w:rPr>
  </w:style>
  <w:style w:type="table" w:customStyle="1" w:styleId="TableGrid1">
    <w:name w:val="Table Grid1"/>
    <w:basedOn w:val="a1"/>
    <w:next w:val="af"/>
    <w:uiPriority w:val="59"/>
    <w:rsid w:val="00962A30"/>
    <w:pPr>
      <w:spacing w:after="0" w:line="240" w:lineRule="auto"/>
    </w:pPr>
    <w:rPr>
      <w:lang w:val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F3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F3834"/>
    <w:rPr>
      <w:rFonts w:ascii="Courier New" w:eastAsia="Times New Roman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6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f3"/>
    <w:uiPriority w:val="99"/>
    <w:rsid w:val="002665CE"/>
  </w:style>
  <w:style w:type="paragraph" w:styleId="af5">
    <w:name w:val="footer"/>
    <w:basedOn w:val="a"/>
    <w:link w:val="af6"/>
    <w:uiPriority w:val="99"/>
    <w:unhideWhenUsed/>
    <w:rsid w:val="0026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Долен колонтитул Знак"/>
    <w:basedOn w:val="a0"/>
    <w:link w:val="af5"/>
    <w:uiPriority w:val="99"/>
    <w:rsid w:val="002665CE"/>
  </w:style>
  <w:style w:type="character" w:styleId="af7">
    <w:name w:val="Unresolved Mention"/>
    <w:basedOn w:val="a0"/>
    <w:uiPriority w:val="99"/>
    <w:semiHidden/>
    <w:unhideWhenUsed/>
    <w:rsid w:val="00B57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tition.karindom.org/" TargetMode="External"/><Relationship Id="rId13" Type="http://schemas.openxmlformats.org/officeDocument/2006/relationships/hyperlink" Target="mailto:competition@karindom.org" TargetMode="External"/><Relationship Id="rId18" Type="http://schemas.openxmlformats.org/officeDocument/2006/relationships/hyperlink" Target="apis://Base=NARH&amp;DocCode=2003&amp;ToPar=Art192&#1072;&amp;Type=201/" TargetMode="External"/><Relationship Id="rId26" Type="http://schemas.openxmlformats.org/officeDocument/2006/relationships/hyperlink" Target="apis://Base=NARH&amp;DocCode=2003&amp;ToPar=Art307&amp;Type=201/" TargetMode="External"/><Relationship Id="rId3" Type="http://schemas.openxmlformats.org/officeDocument/2006/relationships/settings" Target="settings.xml"/><Relationship Id="rId21" Type="http://schemas.openxmlformats.org/officeDocument/2006/relationships/hyperlink" Target="apis://Base=NARH&amp;DocCode=2003&amp;ToPar=Art219&amp;Type=201/" TargetMode="External"/><Relationship Id="rId34" Type="http://schemas.openxmlformats.org/officeDocument/2006/relationships/hyperlink" Target="mailto:competition@karindom.org" TargetMode="External"/><Relationship Id="rId7" Type="http://schemas.openxmlformats.org/officeDocument/2006/relationships/hyperlink" Target="http://www.karindom.org" TargetMode="External"/><Relationship Id="rId12" Type="http://schemas.openxmlformats.org/officeDocument/2006/relationships/hyperlink" Target="mailto:competition@karindom.org" TargetMode="External"/><Relationship Id="rId17" Type="http://schemas.openxmlformats.org/officeDocument/2006/relationships/hyperlink" Target="apis://Base=NARH&amp;DocCode=2003&amp;ToPar=Art172&amp;Type=201/" TargetMode="External"/><Relationship Id="rId25" Type="http://schemas.openxmlformats.org/officeDocument/2006/relationships/hyperlink" Target="apis://Base=NARH&amp;DocCode=2003&amp;ToPar=Art301&amp;Type=201/" TargetMode="External"/><Relationship Id="rId33" Type="http://schemas.openxmlformats.org/officeDocument/2006/relationships/hyperlink" Target="javascript:%20NavigateDocument('&#1058;&#1047;_1991');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ARH&amp;DocCode=2003&amp;ToPar=Art159&#1075;&amp;Type=201/" TargetMode="External"/><Relationship Id="rId20" Type="http://schemas.openxmlformats.org/officeDocument/2006/relationships/hyperlink" Target="apis://Base=NARH&amp;DocCode=2003&amp;ToPar=Art217&amp;Type=201/" TargetMode="External"/><Relationship Id="rId29" Type="http://schemas.openxmlformats.org/officeDocument/2006/relationships/hyperlink" Target="apis://Base=NARH&amp;DocCode=2003&amp;ToPar=Art352&amp;Type=20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etition@karindom.org" TargetMode="External"/><Relationship Id="rId24" Type="http://schemas.openxmlformats.org/officeDocument/2006/relationships/hyperlink" Target="apis://Base=NARH&amp;DocCode=2003&amp;ToPar=Art260&amp;Type=201/" TargetMode="External"/><Relationship Id="rId32" Type="http://schemas.openxmlformats.org/officeDocument/2006/relationships/hyperlink" Target="javascript:%20NavigateDocument('&#1058;&#1047;_199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pis://Base=NARH&amp;DocCode=2003&amp;ToPar=Art159&#1072;&amp;Type=201/" TargetMode="External"/><Relationship Id="rId23" Type="http://schemas.openxmlformats.org/officeDocument/2006/relationships/hyperlink" Target="apis://Base=NARH&amp;DocCode=2003&amp;ToPar=Art253&amp;Type=201/" TargetMode="External"/><Relationship Id="rId28" Type="http://schemas.openxmlformats.org/officeDocument/2006/relationships/hyperlink" Target="apis://Base=NARH&amp;DocCode=2003&amp;ToPar=Art321&#1072;&amp;Type=20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arindom.org" TargetMode="External"/><Relationship Id="rId19" Type="http://schemas.openxmlformats.org/officeDocument/2006/relationships/hyperlink" Target="apis://Base=NARH&amp;DocCode=2003&amp;ToPar=Art194&amp;Type=201/" TargetMode="External"/><Relationship Id="rId31" Type="http://schemas.openxmlformats.org/officeDocument/2006/relationships/hyperlink" Target="apis://Base=NARH&amp;DocCode=2023&amp;ToPar=Art162_Al2_Pt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indom.org/construction-new-karindom-building-2020/" TargetMode="External"/><Relationship Id="rId14" Type="http://schemas.openxmlformats.org/officeDocument/2006/relationships/hyperlink" Target="apis://Base=NARH&amp;DocCode=2003&amp;ToPar=Art108&#1072;&amp;Type=201/" TargetMode="External"/><Relationship Id="rId22" Type="http://schemas.openxmlformats.org/officeDocument/2006/relationships/hyperlink" Target="apis://Base=NARH&amp;DocCode=2003&amp;ToPar=Art252&amp;Type=201/" TargetMode="External"/><Relationship Id="rId27" Type="http://schemas.openxmlformats.org/officeDocument/2006/relationships/hyperlink" Target="apis://Base=NARH&amp;DocCode=2003&amp;ToPar=Art321&amp;Type=201/" TargetMode="External"/><Relationship Id="rId30" Type="http://schemas.openxmlformats.org/officeDocument/2006/relationships/hyperlink" Target="apis://Base=NARH&amp;DocCode=2003&amp;ToPar=Art353&#1077;&amp;Type=201/" TargetMode="External"/><Relationship Id="rId35" Type="http://schemas.openxmlformats.org/officeDocument/2006/relationships/hyperlink" Target="mailto:competition@karind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27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</dc:creator>
  <cp:lastModifiedBy>Венета Милева</cp:lastModifiedBy>
  <cp:revision>31</cp:revision>
  <dcterms:created xsi:type="dcterms:W3CDTF">2020-10-27T10:55:00Z</dcterms:created>
  <dcterms:modified xsi:type="dcterms:W3CDTF">2020-11-04T13:29:00Z</dcterms:modified>
</cp:coreProperties>
</file>